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5F90D862" w14:textId="77777777" w:rsidTr="0011191E">
        <w:trPr>
          <w:trHeight w:val="425"/>
        </w:trPr>
        <w:tc>
          <w:tcPr>
            <w:tcW w:w="7792" w:type="dxa"/>
            <w:gridSpan w:val="5"/>
            <w:shd w:val="clear" w:color="auto" w:fill="DEEAF6" w:themeFill="accent1" w:themeFillTint="33"/>
            <w:vAlign w:val="center"/>
          </w:tcPr>
          <w:p w14:paraId="671501ED"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2BF7E174"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5B6E9B1A" w14:textId="77777777" w:rsidTr="0011191E">
        <w:trPr>
          <w:trHeight w:val="842"/>
        </w:trPr>
        <w:tc>
          <w:tcPr>
            <w:tcW w:w="6516" w:type="dxa"/>
            <w:gridSpan w:val="4"/>
            <w:shd w:val="clear" w:color="auto" w:fill="DEEAF6" w:themeFill="accent1" w:themeFillTint="33"/>
          </w:tcPr>
          <w:p w14:paraId="52CA1F1D"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2F186A83"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56BAE84C" w14:textId="562E79CD"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FD1C17">
              <w:rPr>
                <w:sz w:val="20"/>
                <w:szCs w:val="20"/>
              </w:rPr>
              <w:t>3</w:t>
            </w:r>
            <w:r w:rsidR="00092D12">
              <w:rPr>
                <w:sz w:val="20"/>
                <w:szCs w:val="20"/>
              </w:rPr>
              <w:t>6</w:t>
            </w:r>
            <w:r w:rsidR="00FD1C17">
              <w:rPr>
                <w:sz w:val="20"/>
                <w:szCs w:val="20"/>
              </w:rPr>
              <w:t>.</w:t>
            </w:r>
          </w:p>
        </w:tc>
      </w:tr>
      <w:tr w:rsidR="00E43550" w:rsidRPr="009468B0" w14:paraId="056BC593" w14:textId="77777777" w:rsidTr="0011191E">
        <w:trPr>
          <w:trHeight w:val="393"/>
        </w:trPr>
        <w:tc>
          <w:tcPr>
            <w:tcW w:w="9062" w:type="dxa"/>
            <w:gridSpan w:val="6"/>
            <w:vAlign w:val="center"/>
          </w:tcPr>
          <w:p w14:paraId="3D411913"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4F497C6E" w14:textId="77777777" w:rsidTr="000717AB">
        <w:trPr>
          <w:trHeight w:val="415"/>
        </w:trPr>
        <w:tc>
          <w:tcPr>
            <w:tcW w:w="4531" w:type="dxa"/>
            <w:gridSpan w:val="2"/>
            <w:vAlign w:val="center"/>
          </w:tcPr>
          <w:p w14:paraId="12873973" w14:textId="77777777" w:rsidR="0010149D" w:rsidRPr="0010149D" w:rsidRDefault="0010149D" w:rsidP="001824E3">
            <w:pPr>
              <w:rPr>
                <w:sz w:val="20"/>
                <w:szCs w:val="20"/>
              </w:rPr>
            </w:pPr>
            <w:r w:rsidRPr="009468B0">
              <w:rPr>
                <w:sz w:val="20"/>
                <w:szCs w:val="20"/>
              </w:rPr>
              <w:t>NASTAVNA JEDINICA:</w:t>
            </w:r>
            <w:r>
              <w:rPr>
                <w:sz w:val="20"/>
                <w:szCs w:val="20"/>
              </w:rPr>
              <w:t xml:space="preserve"> </w:t>
            </w:r>
            <w:r w:rsidR="00FD1C17">
              <w:rPr>
                <w:b/>
                <w:bCs/>
                <w:sz w:val="20"/>
                <w:szCs w:val="20"/>
              </w:rPr>
              <w:t>Pametno s uređajima</w:t>
            </w:r>
            <w:r>
              <w:rPr>
                <w:sz w:val="20"/>
                <w:szCs w:val="20"/>
              </w:rPr>
              <w:t xml:space="preserve"> </w:t>
            </w:r>
            <w:r w:rsidR="00D43115">
              <w:rPr>
                <w:rFonts w:cstheme="minorHAnsi"/>
                <w:sz w:val="20"/>
                <w:szCs w:val="20"/>
              </w:rPr>
              <w:t>−</w:t>
            </w:r>
            <w:r>
              <w:rPr>
                <w:sz w:val="20"/>
                <w:szCs w:val="20"/>
              </w:rPr>
              <w:t xml:space="preserve"> sat</w:t>
            </w:r>
            <w:r w:rsidR="00F76914">
              <w:rPr>
                <w:sz w:val="20"/>
                <w:szCs w:val="20"/>
              </w:rPr>
              <w:t xml:space="preserve"> vježbanja i ponavljanja</w:t>
            </w:r>
          </w:p>
        </w:tc>
        <w:tc>
          <w:tcPr>
            <w:tcW w:w="4531" w:type="dxa"/>
            <w:gridSpan w:val="4"/>
            <w:vAlign w:val="center"/>
          </w:tcPr>
          <w:p w14:paraId="68B3A839" w14:textId="7F014028" w:rsidR="0010149D" w:rsidRPr="0010149D" w:rsidRDefault="0010149D" w:rsidP="001824E3">
            <w:pPr>
              <w:rPr>
                <w:sz w:val="20"/>
                <w:szCs w:val="20"/>
              </w:rPr>
            </w:pPr>
            <w:r>
              <w:rPr>
                <w:sz w:val="20"/>
                <w:szCs w:val="20"/>
              </w:rPr>
              <w:t>DOS:</w:t>
            </w:r>
            <w:r w:rsidR="0043550E">
              <w:rPr>
                <w:sz w:val="20"/>
                <w:szCs w:val="20"/>
              </w:rPr>
              <w:t xml:space="preserve"> 5. </w:t>
            </w:r>
            <w:hyperlink r:id="rId5" w:history="1">
              <w:r w:rsidR="0043550E" w:rsidRPr="00532998">
                <w:rPr>
                  <w:rStyle w:val="Hyperlink"/>
                  <w:i/>
                  <w:iCs/>
                  <w:sz w:val="20"/>
                  <w:szCs w:val="20"/>
                </w:rPr>
                <w:t>Energija</w:t>
              </w:r>
              <w:r w:rsidR="0043550E" w:rsidRPr="00532998">
                <w:rPr>
                  <w:rStyle w:val="Hyperlink"/>
                  <w:sz w:val="20"/>
                  <w:szCs w:val="20"/>
                </w:rPr>
                <w:t xml:space="preserve"> – 5.1. </w:t>
              </w:r>
              <w:r w:rsidR="0043550E" w:rsidRPr="00532998">
                <w:rPr>
                  <w:rStyle w:val="Hyperlink"/>
                  <w:i/>
                  <w:iCs/>
                  <w:sz w:val="20"/>
                  <w:szCs w:val="20"/>
                </w:rPr>
                <w:t>Sve treba energiju</w:t>
              </w:r>
            </w:hyperlink>
          </w:p>
        </w:tc>
      </w:tr>
      <w:tr w:rsidR="00E43550" w:rsidRPr="009468B0" w14:paraId="5661D39E" w14:textId="77777777" w:rsidTr="0011191E">
        <w:trPr>
          <w:trHeight w:val="420"/>
        </w:trPr>
        <w:tc>
          <w:tcPr>
            <w:tcW w:w="9062" w:type="dxa"/>
            <w:gridSpan w:val="6"/>
            <w:vAlign w:val="center"/>
          </w:tcPr>
          <w:p w14:paraId="51376D1D"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AF5D45">
              <w:rPr>
                <w:sz w:val="20"/>
                <w:szCs w:val="20"/>
              </w:rPr>
              <w:t xml:space="preserve">Utvrditi mogućnosti </w:t>
            </w:r>
            <w:r w:rsidR="00D43115">
              <w:rPr>
                <w:sz w:val="20"/>
                <w:szCs w:val="20"/>
              </w:rPr>
              <w:t>upotrebe</w:t>
            </w:r>
            <w:r w:rsidR="00AF5D45">
              <w:rPr>
                <w:sz w:val="20"/>
                <w:szCs w:val="20"/>
              </w:rPr>
              <w:t xml:space="preserve"> uređaja te potaknuti štednju energije.</w:t>
            </w:r>
          </w:p>
        </w:tc>
      </w:tr>
      <w:tr w:rsidR="00F052B9" w:rsidRPr="009468B0" w14:paraId="5AA49B38" w14:textId="77777777" w:rsidTr="0011191E">
        <w:trPr>
          <w:trHeight w:val="398"/>
        </w:trPr>
        <w:tc>
          <w:tcPr>
            <w:tcW w:w="9062" w:type="dxa"/>
            <w:gridSpan w:val="6"/>
            <w:vAlign w:val="center"/>
          </w:tcPr>
          <w:p w14:paraId="02002553" w14:textId="77777777" w:rsidR="00F052B9" w:rsidRPr="00A66461" w:rsidRDefault="00F052B9" w:rsidP="00A66461">
            <w:pPr>
              <w:pStyle w:val="t-8"/>
              <w:spacing w:before="0" w:beforeAutospacing="0" w:after="0" w:afterAutospacing="0"/>
              <w:jc w:val="both"/>
              <w:textAlignment w:val="baseline"/>
              <w:rPr>
                <w:rFonts w:asciiTheme="minorHAnsi" w:hAnsiTheme="minorHAnsi" w:cstheme="minorHAnsi"/>
                <w:color w:val="231F20"/>
                <w:sz w:val="20"/>
                <w:szCs w:val="20"/>
              </w:rPr>
            </w:pPr>
            <w:r w:rsidRPr="00A66461">
              <w:rPr>
                <w:rFonts w:asciiTheme="minorHAnsi" w:hAnsiTheme="minorHAnsi" w:cstheme="minorHAnsi"/>
                <w:sz w:val="20"/>
                <w:szCs w:val="20"/>
              </w:rPr>
              <w:t xml:space="preserve">ISHODI UČENJA: </w:t>
            </w:r>
            <w:r w:rsidR="00A66461" w:rsidRPr="00A66461">
              <w:rPr>
                <w:rFonts w:asciiTheme="minorHAnsi" w:hAnsiTheme="minorHAnsi" w:cstheme="minorHAnsi"/>
                <w:sz w:val="20"/>
                <w:szCs w:val="20"/>
              </w:rPr>
              <w:t xml:space="preserve">PID OŠ B.2.1. Učenik objašnjava važnost odgovornoga odnosa čovjeka prema sebi i prirodi.; </w:t>
            </w:r>
            <w:r w:rsidR="00A66461" w:rsidRPr="00A66461">
              <w:rPr>
                <w:rFonts w:asciiTheme="minorHAnsi" w:hAnsiTheme="minorHAnsi" w:cstheme="minorHAnsi"/>
                <w:color w:val="231F20"/>
                <w:sz w:val="20"/>
                <w:szCs w:val="20"/>
              </w:rPr>
              <w:t>C.2.2. Učenik raspravlja o ulozi i utjecaju pravila, prava i dužnosti na zajednicu te važnosti odgovornoga ponašanja.</w:t>
            </w:r>
            <w:r w:rsidR="00A66461">
              <w:rPr>
                <w:rFonts w:asciiTheme="minorHAnsi" w:hAnsiTheme="minorHAnsi" w:cstheme="minorHAnsi"/>
                <w:color w:val="231F20"/>
                <w:sz w:val="20"/>
                <w:szCs w:val="20"/>
              </w:rPr>
              <w:t xml:space="preserve">; </w:t>
            </w:r>
            <w:r w:rsidR="00A66461" w:rsidRPr="00A66461">
              <w:rPr>
                <w:rFonts w:asciiTheme="minorHAnsi" w:hAnsiTheme="minorHAnsi" w:cstheme="minorHAnsi"/>
                <w:color w:val="231F20"/>
                <w:sz w:val="20"/>
                <w:szCs w:val="20"/>
              </w:rPr>
              <w:t>PID OŠ D.2.1. Učenik prepoznaje različite izvore i oblike, prijenos i pretvorbu energije i objašnjava važnost i potrebu štednje energije na primjerima iz svakodnevnoga života.</w:t>
            </w:r>
          </w:p>
        </w:tc>
      </w:tr>
      <w:tr w:rsidR="00F052B9" w:rsidRPr="009468B0" w14:paraId="741B99AA" w14:textId="77777777" w:rsidTr="0011191E">
        <w:trPr>
          <w:trHeight w:val="417"/>
        </w:trPr>
        <w:tc>
          <w:tcPr>
            <w:tcW w:w="9062" w:type="dxa"/>
            <w:gridSpan w:val="6"/>
            <w:vAlign w:val="center"/>
          </w:tcPr>
          <w:p w14:paraId="77E3AAC7" w14:textId="77777777" w:rsidR="00F052B9" w:rsidRPr="009468B0" w:rsidRDefault="00F052B9" w:rsidP="00F052B9">
            <w:pPr>
              <w:jc w:val="center"/>
              <w:rPr>
                <w:sz w:val="20"/>
                <w:szCs w:val="20"/>
              </w:rPr>
            </w:pPr>
            <w:r w:rsidRPr="009468B0">
              <w:rPr>
                <w:sz w:val="20"/>
                <w:szCs w:val="20"/>
              </w:rPr>
              <w:t>TIJEK NASTAVNOGA SATA</w:t>
            </w:r>
          </w:p>
        </w:tc>
      </w:tr>
      <w:tr w:rsidR="00F052B9" w:rsidRPr="00C208B7" w14:paraId="785F5AAC" w14:textId="77777777" w:rsidTr="0011191E">
        <w:tc>
          <w:tcPr>
            <w:tcW w:w="1634" w:type="dxa"/>
            <w:vAlign w:val="center"/>
          </w:tcPr>
          <w:p w14:paraId="61E2F4E2" w14:textId="77777777" w:rsidR="00F052B9" w:rsidRPr="00C208B7" w:rsidRDefault="00F052B9" w:rsidP="00F052B9">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AD9721E" w14:textId="77777777" w:rsidR="00F052B9" w:rsidRPr="00C208B7" w:rsidRDefault="00F052B9" w:rsidP="00F052B9">
            <w:pPr>
              <w:jc w:val="center"/>
              <w:rPr>
                <w:sz w:val="18"/>
                <w:szCs w:val="18"/>
              </w:rPr>
            </w:pPr>
            <w:r w:rsidRPr="00C208B7">
              <w:rPr>
                <w:sz w:val="18"/>
                <w:szCs w:val="18"/>
              </w:rPr>
              <w:t>SADRŽAJ</w:t>
            </w:r>
          </w:p>
        </w:tc>
        <w:tc>
          <w:tcPr>
            <w:tcW w:w="1276" w:type="dxa"/>
            <w:vAlign w:val="center"/>
          </w:tcPr>
          <w:p w14:paraId="62FBD7F1" w14:textId="77777777" w:rsidR="00F052B9" w:rsidRPr="00C208B7" w:rsidRDefault="00F052B9" w:rsidP="00F052B9">
            <w:pPr>
              <w:jc w:val="center"/>
              <w:rPr>
                <w:sz w:val="18"/>
                <w:szCs w:val="18"/>
              </w:rPr>
            </w:pPr>
            <w:r w:rsidRPr="00C208B7">
              <w:rPr>
                <w:sz w:val="18"/>
                <w:szCs w:val="18"/>
              </w:rPr>
              <w:t>OBLICI, METODE, SREDSTVA</w:t>
            </w:r>
          </w:p>
        </w:tc>
        <w:tc>
          <w:tcPr>
            <w:tcW w:w="1276" w:type="dxa"/>
            <w:vAlign w:val="center"/>
          </w:tcPr>
          <w:p w14:paraId="729819BB" w14:textId="77777777" w:rsidR="00F052B9" w:rsidRPr="00C208B7" w:rsidRDefault="00F052B9" w:rsidP="00F052B9">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0200B53" w14:textId="77777777" w:rsidR="00F052B9" w:rsidRPr="00C208B7" w:rsidRDefault="00F052B9" w:rsidP="00F052B9">
            <w:pPr>
              <w:jc w:val="center"/>
              <w:rPr>
                <w:sz w:val="18"/>
                <w:szCs w:val="18"/>
              </w:rPr>
            </w:pPr>
            <w:r>
              <w:rPr>
                <w:sz w:val="18"/>
                <w:szCs w:val="18"/>
              </w:rPr>
              <w:t>KONCEPTI</w:t>
            </w:r>
            <w:r w:rsidRPr="00C208B7">
              <w:rPr>
                <w:sz w:val="18"/>
                <w:szCs w:val="18"/>
              </w:rPr>
              <w:t>, OČEKIVANI ISHODI</w:t>
            </w:r>
          </w:p>
        </w:tc>
      </w:tr>
      <w:tr w:rsidR="00F052B9" w:rsidRPr="00C208B7" w14:paraId="00733FAE" w14:textId="77777777" w:rsidTr="0011191E">
        <w:tc>
          <w:tcPr>
            <w:tcW w:w="1634" w:type="dxa"/>
          </w:tcPr>
          <w:p w14:paraId="7D266B6C" w14:textId="77777777" w:rsidR="00F052B9" w:rsidRPr="00C208B7" w:rsidRDefault="00F052B9" w:rsidP="00F052B9">
            <w:pPr>
              <w:rPr>
                <w:sz w:val="18"/>
                <w:szCs w:val="18"/>
              </w:rPr>
            </w:pPr>
          </w:p>
          <w:p w14:paraId="45F400A6" w14:textId="77777777" w:rsidR="00F052B9" w:rsidRDefault="00F052B9" w:rsidP="00F052B9">
            <w:pPr>
              <w:rPr>
                <w:sz w:val="18"/>
                <w:szCs w:val="18"/>
              </w:rPr>
            </w:pPr>
            <w:r w:rsidRPr="001A4282">
              <w:rPr>
                <w:sz w:val="18"/>
                <w:szCs w:val="18"/>
              </w:rPr>
              <w:t>1.</w:t>
            </w:r>
            <w:r>
              <w:rPr>
                <w:sz w:val="18"/>
                <w:szCs w:val="18"/>
              </w:rPr>
              <w:t xml:space="preserve"> Motivacija</w:t>
            </w:r>
          </w:p>
          <w:p w14:paraId="3CC9C83B" w14:textId="77777777" w:rsidR="00F052B9" w:rsidRPr="001A4282" w:rsidRDefault="00F052B9" w:rsidP="00F052B9">
            <w:pPr>
              <w:rPr>
                <w:sz w:val="18"/>
                <w:szCs w:val="18"/>
              </w:rPr>
            </w:pPr>
          </w:p>
          <w:p w14:paraId="241356CD" w14:textId="77777777" w:rsidR="00F052B9" w:rsidRPr="00C208B7" w:rsidRDefault="00F052B9" w:rsidP="00F052B9">
            <w:pPr>
              <w:rPr>
                <w:sz w:val="18"/>
                <w:szCs w:val="18"/>
              </w:rPr>
            </w:pPr>
          </w:p>
          <w:p w14:paraId="14F5C85F" w14:textId="77777777" w:rsidR="00F052B9" w:rsidRPr="00C208B7" w:rsidRDefault="00F052B9" w:rsidP="00F052B9">
            <w:pPr>
              <w:rPr>
                <w:sz w:val="18"/>
                <w:szCs w:val="18"/>
              </w:rPr>
            </w:pPr>
          </w:p>
          <w:p w14:paraId="3414AC72" w14:textId="77777777" w:rsidR="00F052B9" w:rsidRPr="00C208B7" w:rsidRDefault="00F052B9" w:rsidP="00F052B9">
            <w:pPr>
              <w:rPr>
                <w:sz w:val="18"/>
                <w:szCs w:val="18"/>
              </w:rPr>
            </w:pPr>
          </w:p>
          <w:p w14:paraId="18285347" w14:textId="77777777" w:rsidR="00F052B9" w:rsidRPr="00C208B7" w:rsidRDefault="00F052B9" w:rsidP="00F052B9">
            <w:pPr>
              <w:rPr>
                <w:sz w:val="18"/>
                <w:szCs w:val="18"/>
              </w:rPr>
            </w:pPr>
          </w:p>
          <w:p w14:paraId="5E0F97AB" w14:textId="77777777" w:rsidR="00F052B9" w:rsidRDefault="00F052B9" w:rsidP="00F052B9">
            <w:pPr>
              <w:rPr>
                <w:sz w:val="18"/>
                <w:szCs w:val="18"/>
              </w:rPr>
            </w:pPr>
          </w:p>
          <w:p w14:paraId="173A62E6" w14:textId="77777777" w:rsidR="00F052B9" w:rsidRDefault="00F052B9" w:rsidP="00F052B9">
            <w:pPr>
              <w:rPr>
                <w:sz w:val="18"/>
                <w:szCs w:val="18"/>
              </w:rPr>
            </w:pPr>
          </w:p>
          <w:p w14:paraId="35F0DAFC" w14:textId="77777777" w:rsidR="00F052B9" w:rsidRPr="00C208B7" w:rsidRDefault="00F052B9" w:rsidP="00F052B9">
            <w:pPr>
              <w:rPr>
                <w:sz w:val="18"/>
                <w:szCs w:val="18"/>
              </w:rPr>
            </w:pPr>
          </w:p>
          <w:p w14:paraId="740DCFAF" w14:textId="77777777" w:rsidR="00F052B9" w:rsidRDefault="00F052B9" w:rsidP="00F052B9">
            <w:pPr>
              <w:rPr>
                <w:sz w:val="18"/>
                <w:szCs w:val="18"/>
              </w:rPr>
            </w:pPr>
          </w:p>
          <w:p w14:paraId="50E55A1E" w14:textId="77777777" w:rsidR="00807A19" w:rsidRDefault="00807A19" w:rsidP="00F052B9">
            <w:pPr>
              <w:rPr>
                <w:sz w:val="18"/>
                <w:szCs w:val="18"/>
              </w:rPr>
            </w:pPr>
          </w:p>
          <w:p w14:paraId="09BF2052" w14:textId="77777777" w:rsidR="00807A19" w:rsidRDefault="00807A19" w:rsidP="00F052B9">
            <w:pPr>
              <w:rPr>
                <w:sz w:val="18"/>
                <w:szCs w:val="18"/>
              </w:rPr>
            </w:pPr>
          </w:p>
          <w:p w14:paraId="0447A117" w14:textId="77777777" w:rsidR="00807A19" w:rsidRPr="00C208B7" w:rsidRDefault="00807A19" w:rsidP="00F052B9">
            <w:pPr>
              <w:rPr>
                <w:sz w:val="18"/>
                <w:szCs w:val="18"/>
              </w:rPr>
            </w:pPr>
          </w:p>
          <w:p w14:paraId="4AFBA4C7" w14:textId="77777777" w:rsidR="00F052B9" w:rsidRPr="00C208B7" w:rsidRDefault="00F052B9" w:rsidP="00F052B9">
            <w:pPr>
              <w:rPr>
                <w:sz w:val="18"/>
                <w:szCs w:val="18"/>
              </w:rPr>
            </w:pPr>
          </w:p>
          <w:p w14:paraId="32ED53B0" w14:textId="77777777" w:rsidR="00F052B9" w:rsidRPr="00C208B7" w:rsidRDefault="00F052B9" w:rsidP="00F052B9">
            <w:pPr>
              <w:rPr>
                <w:sz w:val="18"/>
                <w:szCs w:val="18"/>
              </w:rPr>
            </w:pPr>
          </w:p>
          <w:p w14:paraId="55B06845" w14:textId="77777777" w:rsidR="00F052B9" w:rsidRDefault="00F052B9" w:rsidP="00F052B9">
            <w:pPr>
              <w:rPr>
                <w:sz w:val="18"/>
                <w:szCs w:val="18"/>
              </w:rPr>
            </w:pPr>
            <w:r>
              <w:rPr>
                <w:sz w:val="18"/>
                <w:szCs w:val="18"/>
              </w:rPr>
              <w:t>2. Uvježbavanje</w:t>
            </w:r>
          </w:p>
          <w:p w14:paraId="6B9CF708" w14:textId="77777777" w:rsidR="00F052B9" w:rsidRDefault="00F052B9" w:rsidP="00F052B9">
            <w:pPr>
              <w:rPr>
                <w:sz w:val="18"/>
                <w:szCs w:val="18"/>
              </w:rPr>
            </w:pPr>
          </w:p>
          <w:p w14:paraId="7FBDD12F" w14:textId="77777777" w:rsidR="00F052B9" w:rsidRDefault="00F052B9" w:rsidP="00F052B9">
            <w:pPr>
              <w:rPr>
                <w:sz w:val="18"/>
                <w:szCs w:val="18"/>
              </w:rPr>
            </w:pPr>
          </w:p>
          <w:p w14:paraId="300EEBD7" w14:textId="77777777" w:rsidR="00F052B9" w:rsidRDefault="00F052B9" w:rsidP="00F052B9">
            <w:pPr>
              <w:rPr>
                <w:sz w:val="18"/>
                <w:szCs w:val="18"/>
              </w:rPr>
            </w:pPr>
          </w:p>
          <w:p w14:paraId="477A6302" w14:textId="77777777" w:rsidR="00F052B9" w:rsidRDefault="00F052B9" w:rsidP="00F052B9">
            <w:pPr>
              <w:rPr>
                <w:sz w:val="18"/>
                <w:szCs w:val="18"/>
              </w:rPr>
            </w:pPr>
          </w:p>
          <w:p w14:paraId="3D351DA4" w14:textId="77777777" w:rsidR="00F052B9" w:rsidRDefault="00F052B9" w:rsidP="00F052B9">
            <w:pPr>
              <w:rPr>
                <w:sz w:val="18"/>
                <w:szCs w:val="18"/>
              </w:rPr>
            </w:pPr>
          </w:p>
          <w:p w14:paraId="39BEF538" w14:textId="77777777" w:rsidR="00F052B9" w:rsidRDefault="00F052B9" w:rsidP="00F052B9">
            <w:pPr>
              <w:rPr>
                <w:sz w:val="18"/>
                <w:szCs w:val="18"/>
              </w:rPr>
            </w:pPr>
          </w:p>
          <w:p w14:paraId="6DD23A9C" w14:textId="77777777" w:rsidR="00F052B9" w:rsidRDefault="00F052B9" w:rsidP="00F052B9">
            <w:pPr>
              <w:rPr>
                <w:sz w:val="18"/>
                <w:szCs w:val="18"/>
              </w:rPr>
            </w:pPr>
          </w:p>
          <w:p w14:paraId="351F67A3" w14:textId="77777777" w:rsidR="00F052B9" w:rsidRDefault="00F052B9" w:rsidP="00F052B9">
            <w:pPr>
              <w:rPr>
                <w:sz w:val="18"/>
                <w:szCs w:val="18"/>
              </w:rPr>
            </w:pPr>
          </w:p>
          <w:p w14:paraId="10D7A086" w14:textId="77777777" w:rsidR="00F052B9" w:rsidRDefault="00F052B9" w:rsidP="00F052B9">
            <w:pPr>
              <w:rPr>
                <w:sz w:val="18"/>
                <w:szCs w:val="18"/>
              </w:rPr>
            </w:pPr>
          </w:p>
          <w:p w14:paraId="3B35F305" w14:textId="77777777" w:rsidR="00F052B9" w:rsidRDefault="00F052B9" w:rsidP="00F052B9">
            <w:pPr>
              <w:rPr>
                <w:sz w:val="18"/>
                <w:szCs w:val="18"/>
              </w:rPr>
            </w:pPr>
          </w:p>
          <w:p w14:paraId="1FB8E574" w14:textId="77777777" w:rsidR="00F052B9" w:rsidRDefault="00F052B9" w:rsidP="00F052B9">
            <w:pPr>
              <w:rPr>
                <w:sz w:val="18"/>
                <w:szCs w:val="18"/>
              </w:rPr>
            </w:pPr>
          </w:p>
          <w:p w14:paraId="1347566E" w14:textId="77777777" w:rsidR="00F052B9" w:rsidRDefault="00F052B9" w:rsidP="00F052B9">
            <w:pPr>
              <w:rPr>
                <w:sz w:val="18"/>
                <w:szCs w:val="18"/>
              </w:rPr>
            </w:pPr>
          </w:p>
          <w:p w14:paraId="32CB71C9" w14:textId="77777777" w:rsidR="00F052B9" w:rsidRDefault="00F052B9" w:rsidP="00F052B9">
            <w:pPr>
              <w:rPr>
                <w:sz w:val="18"/>
                <w:szCs w:val="18"/>
              </w:rPr>
            </w:pPr>
          </w:p>
          <w:p w14:paraId="41D8EBDC" w14:textId="77777777" w:rsidR="00F052B9" w:rsidRDefault="00F052B9" w:rsidP="00F052B9">
            <w:pPr>
              <w:rPr>
                <w:sz w:val="18"/>
                <w:szCs w:val="18"/>
              </w:rPr>
            </w:pPr>
          </w:p>
          <w:p w14:paraId="39DD2778" w14:textId="77777777" w:rsidR="00F052B9" w:rsidRDefault="00F052B9" w:rsidP="00F052B9">
            <w:pPr>
              <w:rPr>
                <w:sz w:val="18"/>
                <w:szCs w:val="18"/>
              </w:rPr>
            </w:pPr>
          </w:p>
          <w:p w14:paraId="74400A8C" w14:textId="77777777" w:rsidR="00F052B9" w:rsidRDefault="00F052B9" w:rsidP="00F052B9">
            <w:pPr>
              <w:rPr>
                <w:sz w:val="18"/>
                <w:szCs w:val="18"/>
              </w:rPr>
            </w:pPr>
          </w:p>
          <w:p w14:paraId="57E18289" w14:textId="77777777" w:rsidR="00F052B9" w:rsidRDefault="00F052B9" w:rsidP="00F052B9">
            <w:pPr>
              <w:rPr>
                <w:sz w:val="18"/>
                <w:szCs w:val="18"/>
              </w:rPr>
            </w:pPr>
          </w:p>
          <w:p w14:paraId="0159AE58" w14:textId="77777777" w:rsidR="00F052B9" w:rsidRDefault="00F052B9" w:rsidP="00F052B9">
            <w:pPr>
              <w:rPr>
                <w:sz w:val="18"/>
                <w:szCs w:val="18"/>
              </w:rPr>
            </w:pPr>
          </w:p>
          <w:p w14:paraId="68822103" w14:textId="77777777" w:rsidR="00FC13C3" w:rsidRDefault="00FC13C3" w:rsidP="00F052B9">
            <w:pPr>
              <w:rPr>
                <w:sz w:val="18"/>
                <w:szCs w:val="18"/>
              </w:rPr>
            </w:pPr>
          </w:p>
          <w:p w14:paraId="63394F06" w14:textId="77777777" w:rsidR="00FC13C3" w:rsidRDefault="00FC13C3" w:rsidP="00F052B9">
            <w:pPr>
              <w:rPr>
                <w:sz w:val="18"/>
                <w:szCs w:val="18"/>
              </w:rPr>
            </w:pPr>
          </w:p>
          <w:p w14:paraId="289983CE" w14:textId="77777777" w:rsidR="00FC13C3" w:rsidRDefault="00FC13C3" w:rsidP="00F052B9">
            <w:pPr>
              <w:rPr>
                <w:sz w:val="18"/>
                <w:szCs w:val="18"/>
              </w:rPr>
            </w:pPr>
          </w:p>
          <w:p w14:paraId="24623B85" w14:textId="77777777" w:rsidR="00FC13C3" w:rsidRDefault="00FC13C3" w:rsidP="00F052B9">
            <w:pPr>
              <w:rPr>
                <w:sz w:val="18"/>
                <w:szCs w:val="18"/>
              </w:rPr>
            </w:pPr>
          </w:p>
          <w:p w14:paraId="6792344E" w14:textId="77777777" w:rsidR="00FC13C3" w:rsidRDefault="00FC13C3" w:rsidP="00F052B9">
            <w:pPr>
              <w:rPr>
                <w:sz w:val="18"/>
                <w:szCs w:val="18"/>
              </w:rPr>
            </w:pPr>
          </w:p>
          <w:p w14:paraId="6EED901D" w14:textId="77777777" w:rsidR="00F052B9" w:rsidRDefault="00F052B9" w:rsidP="00F052B9">
            <w:pPr>
              <w:rPr>
                <w:sz w:val="18"/>
                <w:szCs w:val="18"/>
              </w:rPr>
            </w:pPr>
          </w:p>
          <w:p w14:paraId="2ABEAB70" w14:textId="77777777" w:rsidR="00F052B9" w:rsidRDefault="00F052B9" w:rsidP="00F052B9">
            <w:pPr>
              <w:rPr>
                <w:sz w:val="18"/>
                <w:szCs w:val="18"/>
              </w:rPr>
            </w:pPr>
            <w:r>
              <w:rPr>
                <w:sz w:val="18"/>
                <w:szCs w:val="18"/>
              </w:rPr>
              <w:lastRenderedPageBreak/>
              <w:t>3. Ponavljanje</w:t>
            </w:r>
          </w:p>
          <w:p w14:paraId="6FC3A7C0" w14:textId="77777777" w:rsidR="00F052B9" w:rsidRDefault="00F052B9" w:rsidP="00F052B9">
            <w:pPr>
              <w:rPr>
                <w:sz w:val="18"/>
                <w:szCs w:val="18"/>
              </w:rPr>
            </w:pPr>
          </w:p>
          <w:p w14:paraId="40075634" w14:textId="77777777" w:rsidR="00F052B9" w:rsidRDefault="00F052B9" w:rsidP="00F052B9">
            <w:pPr>
              <w:rPr>
                <w:sz w:val="18"/>
                <w:szCs w:val="18"/>
              </w:rPr>
            </w:pPr>
          </w:p>
          <w:p w14:paraId="7482E0A1" w14:textId="77777777" w:rsidR="00F052B9" w:rsidRDefault="00F052B9" w:rsidP="00F052B9">
            <w:pPr>
              <w:rPr>
                <w:sz w:val="18"/>
                <w:szCs w:val="18"/>
              </w:rPr>
            </w:pPr>
          </w:p>
          <w:p w14:paraId="5BF0753A" w14:textId="77777777" w:rsidR="00F052B9" w:rsidRDefault="00F052B9" w:rsidP="00F052B9">
            <w:pPr>
              <w:rPr>
                <w:sz w:val="18"/>
                <w:szCs w:val="18"/>
              </w:rPr>
            </w:pPr>
          </w:p>
          <w:p w14:paraId="32CE0BE9" w14:textId="77777777" w:rsidR="00F052B9" w:rsidRDefault="00F052B9" w:rsidP="00F052B9">
            <w:pPr>
              <w:rPr>
                <w:sz w:val="18"/>
                <w:szCs w:val="18"/>
              </w:rPr>
            </w:pPr>
          </w:p>
          <w:p w14:paraId="25ABBB51" w14:textId="77777777" w:rsidR="00F052B9" w:rsidRDefault="00F052B9" w:rsidP="00F052B9">
            <w:pPr>
              <w:rPr>
                <w:sz w:val="18"/>
                <w:szCs w:val="18"/>
              </w:rPr>
            </w:pPr>
          </w:p>
          <w:p w14:paraId="483DEBD1" w14:textId="77777777" w:rsidR="00F052B9" w:rsidRDefault="00F052B9" w:rsidP="00F052B9">
            <w:pPr>
              <w:rPr>
                <w:sz w:val="18"/>
                <w:szCs w:val="18"/>
              </w:rPr>
            </w:pPr>
          </w:p>
          <w:p w14:paraId="0A8C7F28" w14:textId="77777777" w:rsidR="00F052B9" w:rsidRDefault="00F052B9" w:rsidP="00F052B9">
            <w:pPr>
              <w:rPr>
                <w:sz w:val="18"/>
                <w:szCs w:val="18"/>
              </w:rPr>
            </w:pPr>
          </w:p>
          <w:p w14:paraId="4AF6C6EC" w14:textId="77777777" w:rsidR="00F052B9" w:rsidRDefault="00F052B9" w:rsidP="00F052B9">
            <w:pPr>
              <w:rPr>
                <w:sz w:val="18"/>
                <w:szCs w:val="18"/>
              </w:rPr>
            </w:pPr>
          </w:p>
          <w:p w14:paraId="783A17B5" w14:textId="77777777" w:rsidR="00F052B9" w:rsidRDefault="00F052B9" w:rsidP="00F052B9">
            <w:pPr>
              <w:rPr>
                <w:sz w:val="18"/>
                <w:szCs w:val="18"/>
              </w:rPr>
            </w:pPr>
          </w:p>
          <w:p w14:paraId="67AC81FF" w14:textId="77777777" w:rsidR="00F052B9" w:rsidRDefault="00F052B9" w:rsidP="00F052B9">
            <w:pPr>
              <w:rPr>
                <w:sz w:val="18"/>
                <w:szCs w:val="18"/>
              </w:rPr>
            </w:pPr>
          </w:p>
          <w:p w14:paraId="60040E98" w14:textId="77777777" w:rsidR="00F052B9" w:rsidRDefault="00F052B9" w:rsidP="00F052B9">
            <w:pPr>
              <w:rPr>
                <w:sz w:val="18"/>
                <w:szCs w:val="18"/>
              </w:rPr>
            </w:pPr>
          </w:p>
          <w:p w14:paraId="16B0B9D5" w14:textId="77777777" w:rsidR="00F052B9" w:rsidRDefault="00F052B9" w:rsidP="00F052B9">
            <w:pPr>
              <w:rPr>
                <w:sz w:val="18"/>
                <w:szCs w:val="18"/>
              </w:rPr>
            </w:pPr>
          </w:p>
          <w:p w14:paraId="14D5E757" w14:textId="77777777" w:rsidR="002B6E1A" w:rsidRDefault="002B6E1A" w:rsidP="00F052B9">
            <w:pPr>
              <w:rPr>
                <w:sz w:val="18"/>
                <w:szCs w:val="18"/>
              </w:rPr>
            </w:pPr>
          </w:p>
          <w:p w14:paraId="6D18A89A" w14:textId="77777777" w:rsidR="002B6E1A" w:rsidRDefault="002B6E1A" w:rsidP="00F052B9">
            <w:pPr>
              <w:rPr>
                <w:sz w:val="18"/>
                <w:szCs w:val="18"/>
              </w:rPr>
            </w:pPr>
          </w:p>
          <w:p w14:paraId="66091E65" w14:textId="77777777" w:rsidR="00F052B9" w:rsidRDefault="00F052B9" w:rsidP="00F052B9">
            <w:pPr>
              <w:rPr>
                <w:sz w:val="18"/>
                <w:szCs w:val="18"/>
              </w:rPr>
            </w:pPr>
          </w:p>
          <w:p w14:paraId="06DFEBAD" w14:textId="77777777" w:rsidR="00F052B9" w:rsidRPr="00C208B7" w:rsidRDefault="00F052B9" w:rsidP="00F052B9">
            <w:pPr>
              <w:rPr>
                <w:sz w:val="18"/>
                <w:szCs w:val="18"/>
              </w:rPr>
            </w:pPr>
            <w:r>
              <w:rPr>
                <w:sz w:val="18"/>
                <w:szCs w:val="18"/>
              </w:rPr>
              <w:t>4. Provjeravanje</w:t>
            </w:r>
          </w:p>
          <w:p w14:paraId="5760FD4D" w14:textId="77777777" w:rsidR="00F052B9" w:rsidRPr="00C208B7" w:rsidRDefault="00F052B9" w:rsidP="00F052B9">
            <w:pPr>
              <w:rPr>
                <w:sz w:val="18"/>
                <w:szCs w:val="18"/>
              </w:rPr>
            </w:pPr>
          </w:p>
          <w:p w14:paraId="3EE24851" w14:textId="77777777" w:rsidR="00F052B9" w:rsidRPr="00C208B7" w:rsidRDefault="00F052B9" w:rsidP="00F052B9">
            <w:pPr>
              <w:rPr>
                <w:sz w:val="18"/>
                <w:szCs w:val="18"/>
              </w:rPr>
            </w:pPr>
          </w:p>
          <w:p w14:paraId="09FD20FF" w14:textId="77777777" w:rsidR="00F052B9" w:rsidRPr="00C208B7" w:rsidRDefault="00F052B9" w:rsidP="00F052B9">
            <w:pPr>
              <w:rPr>
                <w:sz w:val="18"/>
                <w:szCs w:val="18"/>
              </w:rPr>
            </w:pPr>
          </w:p>
          <w:p w14:paraId="4EE79ABF" w14:textId="77777777" w:rsidR="00F052B9" w:rsidRPr="00C208B7" w:rsidRDefault="00F052B9" w:rsidP="00F052B9">
            <w:pPr>
              <w:rPr>
                <w:sz w:val="18"/>
                <w:szCs w:val="18"/>
              </w:rPr>
            </w:pPr>
          </w:p>
          <w:p w14:paraId="26286F80" w14:textId="77777777" w:rsidR="00F052B9" w:rsidRPr="00C208B7" w:rsidRDefault="00F052B9" w:rsidP="00F052B9">
            <w:pPr>
              <w:rPr>
                <w:sz w:val="18"/>
                <w:szCs w:val="18"/>
              </w:rPr>
            </w:pPr>
          </w:p>
          <w:p w14:paraId="784A3A5E" w14:textId="77777777" w:rsidR="00F052B9" w:rsidRPr="00C208B7" w:rsidRDefault="00F052B9" w:rsidP="00F052B9">
            <w:pPr>
              <w:rPr>
                <w:sz w:val="18"/>
                <w:szCs w:val="18"/>
              </w:rPr>
            </w:pPr>
          </w:p>
          <w:p w14:paraId="52AE232E" w14:textId="77777777" w:rsidR="00F052B9" w:rsidRPr="00C208B7" w:rsidRDefault="00F052B9" w:rsidP="00F052B9">
            <w:pPr>
              <w:rPr>
                <w:sz w:val="18"/>
                <w:szCs w:val="18"/>
              </w:rPr>
            </w:pPr>
          </w:p>
          <w:p w14:paraId="7D887F70" w14:textId="77777777" w:rsidR="00F052B9" w:rsidRPr="00C208B7" w:rsidRDefault="00F052B9" w:rsidP="00F052B9">
            <w:pPr>
              <w:rPr>
                <w:sz w:val="18"/>
                <w:szCs w:val="18"/>
              </w:rPr>
            </w:pPr>
          </w:p>
          <w:p w14:paraId="788DE2D2" w14:textId="77777777" w:rsidR="00F052B9" w:rsidRPr="00C208B7" w:rsidRDefault="00F052B9" w:rsidP="00F052B9">
            <w:pPr>
              <w:rPr>
                <w:sz w:val="18"/>
                <w:szCs w:val="18"/>
              </w:rPr>
            </w:pPr>
          </w:p>
          <w:p w14:paraId="76438B4C" w14:textId="77777777" w:rsidR="00F052B9" w:rsidRPr="00C208B7" w:rsidRDefault="00F052B9" w:rsidP="00F052B9">
            <w:pPr>
              <w:rPr>
                <w:sz w:val="18"/>
                <w:szCs w:val="18"/>
              </w:rPr>
            </w:pPr>
          </w:p>
        </w:tc>
        <w:tc>
          <w:tcPr>
            <w:tcW w:w="3606" w:type="dxa"/>
            <w:gridSpan w:val="2"/>
          </w:tcPr>
          <w:p w14:paraId="1843C9F0" w14:textId="77777777" w:rsidR="00F052B9" w:rsidRDefault="00F052B9" w:rsidP="00F052B9">
            <w:pPr>
              <w:jc w:val="both"/>
              <w:rPr>
                <w:sz w:val="18"/>
                <w:szCs w:val="18"/>
              </w:rPr>
            </w:pPr>
          </w:p>
          <w:p w14:paraId="7BA6C23E" w14:textId="77777777" w:rsidR="00F052B9" w:rsidRDefault="00F052B9" w:rsidP="00F052B9">
            <w:pPr>
              <w:jc w:val="both"/>
              <w:rPr>
                <w:sz w:val="18"/>
                <w:szCs w:val="18"/>
              </w:rPr>
            </w:pPr>
            <w:r>
              <w:rPr>
                <w:sz w:val="18"/>
                <w:szCs w:val="18"/>
              </w:rPr>
              <w:t xml:space="preserve">Igramo igru </w:t>
            </w:r>
            <w:r>
              <w:rPr>
                <w:i/>
                <w:iCs/>
                <w:sz w:val="18"/>
                <w:szCs w:val="18"/>
              </w:rPr>
              <w:t>Sjećam se…</w:t>
            </w:r>
            <w:r>
              <w:rPr>
                <w:sz w:val="18"/>
                <w:szCs w:val="18"/>
              </w:rPr>
              <w:t xml:space="preserve"> Učiteljica/učitelj podsjeća učenike kako smo tijekom prethodna tri sata razgovarali i učili o energiji i pametnim uređajima. Sada će se svaki učenik tijekom četiri minute pokušati prisjetiti što više pojmova koje smo spomenuli u ta tri sata te od njih sastaviti rečenice. Nakon četiri minute čitamo rečenice i provjeravamo njihovu točnost</w:t>
            </w:r>
            <w:r w:rsidR="00807A19">
              <w:rPr>
                <w:sz w:val="18"/>
                <w:szCs w:val="18"/>
              </w:rPr>
              <w:t xml:space="preserve"> te razgovaramo o najzanimljivijim sadržajima koje smo naučili tijekom učenja o energiji i pametnim uređajima.</w:t>
            </w:r>
          </w:p>
          <w:p w14:paraId="4776BE5B" w14:textId="77777777" w:rsidR="00F052B9" w:rsidRDefault="00F052B9" w:rsidP="00F052B9">
            <w:pPr>
              <w:jc w:val="both"/>
              <w:rPr>
                <w:sz w:val="18"/>
                <w:szCs w:val="18"/>
              </w:rPr>
            </w:pPr>
            <w:r>
              <w:rPr>
                <w:sz w:val="18"/>
                <w:szCs w:val="18"/>
              </w:rPr>
              <w:t>Najava nastavne jedinice.</w:t>
            </w:r>
          </w:p>
          <w:p w14:paraId="31719063" w14:textId="77777777" w:rsidR="00F052B9" w:rsidRDefault="00F052B9" w:rsidP="00F052B9">
            <w:pPr>
              <w:jc w:val="both"/>
              <w:rPr>
                <w:sz w:val="18"/>
                <w:szCs w:val="18"/>
              </w:rPr>
            </w:pPr>
          </w:p>
          <w:p w14:paraId="6CBCEBF2" w14:textId="77777777" w:rsidR="00F052B9" w:rsidRDefault="00F052B9" w:rsidP="00F052B9">
            <w:pPr>
              <w:jc w:val="both"/>
              <w:rPr>
                <w:sz w:val="18"/>
                <w:szCs w:val="18"/>
              </w:rPr>
            </w:pPr>
          </w:p>
          <w:p w14:paraId="26B495C8" w14:textId="77777777" w:rsidR="00F052B9" w:rsidRDefault="00F052B9" w:rsidP="00F052B9">
            <w:pPr>
              <w:jc w:val="both"/>
              <w:rPr>
                <w:sz w:val="18"/>
                <w:szCs w:val="18"/>
              </w:rPr>
            </w:pPr>
            <w:r>
              <w:rPr>
                <w:sz w:val="18"/>
                <w:szCs w:val="18"/>
              </w:rPr>
              <w:t xml:space="preserve">Razgovaramo o energiji: Čemu služi energija? Kakvi izvori energije postoje? Kakvi su obnovljivi izvori energije? Koji su to? Po čemu se neobnovljivi izvori energije razlikuju od obnovljivih? Koji su obnovljivi izvori energije? Što daje energiju živim bićima? Koje kućanske uređaje pokreće struja? Koje kućanske uređaje pokreće plin? Što se može dogoditi ako </w:t>
            </w:r>
            <w:r w:rsidR="00D43115">
              <w:rPr>
                <w:sz w:val="18"/>
                <w:szCs w:val="18"/>
              </w:rPr>
              <w:t xml:space="preserve">se </w:t>
            </w:r>
            <w:r>
              <w:rPr>
                <w:sz w:val="18"/>
                <w:szCs w:val="18"/>
              </w:rPr>
              <w:t>nepravilno koristimo nek</w:t>
            </w:r>
            <w:r w:rsidR="00D43115">
              <w:rPr>
                <w:sz w:val="18"/>
                <w:szCs w:val="18"/>
              </w:rPr>
              <w:t>im</w:t>
            </w:r>
            <w:r>
              <w:rPr>
                <w:sz w:val="18"/>
                <w:szCs w:val="18"/>
              </w:rPr>
              <w:t xml:space="preserve"> kućansk</w:t>
            </w:r>
            <w:r w:rsidR="00D43115">
              <w:rPr>
                <w:sz w:val="18"/>
                <w:szCs w:val="18"/>
              </w:rPr>
              <w:t>im</w:t>
            </w:r>
            <w:r>
              <w:rPr>
                <w:sz w:val="18"/>
                <w:szCs w:val="18"/>
              </w:rPr>
              <w:t xml:space="preserve"> uređaj</w:t>
            </w:r>
            <w:r w:rsidR="00D43115">
              <w:rPr>
                <w:sz w:val="18"/>
                <w:szCs w:val="18"/>
              </w:rPr>
              <w:t>ima</w:t>
            </w:r>
            <w:r>
              <w:rPr>
                <w:sz w:val="18"/>
                <w:szCs w:val="18"/>
              </w:rPr>
              <w:t>? Kako možemo štedjeti energiju?</w:t>
            </w:r>
          </w:p>
          <w:p w14:paraId="78E2DEA9" w14:textId="77777777" w:rsidR="00F052B9" w:rsidRDefault="00F052B9" w:rsidP="00F052B9">
            <w:pPr>
              <w:jc w:val="both"/>
              <w:rPr>
                <w:sz w:val="18"/>
                <w:szCs w:val="18"/>
              </w:rPr>
            </w:pPr>
          </w:p>
          <w:p w14:paraId="328504C3" w14:textId="77777777" w:rsidR="00F052B9" w:rsidRDefault="00F052B9" w:rsidP="00F052B9">
            <w:pPr>
              <w:jc w:val="both"/>
              <w:rPr>
                <w:sz w:val="18"/>
                <w:szCs w:val="18"/>
              </w:rPr>
            </w:pPr>
            <w:r>
              <w:rPr>
                <w:sz w:val="18"/>
                <w:szCs w:val="18"/>
              </w:rPr>
              <w:t xml:space="preserve">Učiteljica/učitelj dijeli učenicima kartice s fotografijama različitih izvora energije te zapisuje na ploču dva naslova (obnovljivi i neobnovljivi izvori energije). Učenici </w:t>
            </w:r>
            <w:r w:rsidR="00D43115">
              <w:rPr>
                <w:sz w:val="18"/>
                <w:szCs w:val="18"/>
              </w:rPr>
              <w:t>moraju</w:t>
            </w:r>
            <w:r>
              <w:rPr>
                <w:sz w:val="18"/>
                <w:szCs w:val="18"/>
              </w:rPr>
              <w:t xml:space="preserve"> imenovati izvor energije, osmisliti što taj izvor pokreće te ga smjestiti uz odgovarajući naslov.</w:t>
            </w:r>
          </w:p>
          <w:p w14:paraId="341480FC" w14:textId="77777777" w:rsidR="00FC13C3" w:rsidRDefault="00FC13C3" w:rsidP="00F052B9">
            <w:pPr>
              <w:jc w:val="both"/>
              <w:rPr>
                <w:sz w:val="18"/>
                <w:szCs w:val="18"/>
              </w:rPr>
            </w:pPr>
          </w:p>
          <w:p w14:paraId="11A51CB7" w14:textId="77777777" w:rsidR="00FC13C3" w:rsidRPr="00FC13C3" w:rsidRDefault="00FC13C3" w:rsidP="00F052B9">
            <w:pPr>
              <w:jc w:val="both"/>
              <w:rPr>
                <w:sz w:val="18"/>
                <w:szCs w:val="18"/>
              </w:rPr>
            </w:pPr>
            <w:r>
              <w:rPr>
                <w:sz w:val="18"/>
                <w:szCs w:val="18"/>
              </w:rPr>
              <w:t xml:space="preserve">Učenici mogu pogledati videozapis </w:t>
            </w:r>
            <w:r>
              <w:rPr>
                <w:i/>
                <w:iCs/>
                <w:sz w:val="18"/>
                <w:szCs w:val="18"/>
              </w:rPr>
              <w:t>Što je zajedničko Suncu, svijeći i žarulji?</w:t>
            </w:r>
            <w:r>
              <w:rPr>
                <w:sz w:val="18"/>
                <w:szCs w:val="18"/>
              </w:rPr>
              <w:t xml:space="preserve"> te riješiti zadatak vezan uz videozapis u DOS-u </w:t>
            </w:r>
            <w:r>
              <w:rPr>
                <w:i/>
                <w:iCs/>
                <w:sz w:val="18"/>
                <w:szCs w:val="18"/>
              </w:rPr>
              <w:t>Sve treba energiju</w:t>
            </w:r>
            <w:r>
              <w:rPr>
                <w:sz w:val="18"/>
                <w:szCs w:val="18"/>
              </w:rPr>
              <w:t>.</w:t>
            </w:r>
          </w:p>
          <w:p w14:paraId="064B51CE" w14:textId="77777777" w:rsidR="00F052B9" w:rsidRDefault="00F052B9" w:rsidP="00F052B9">
            <w:pPr>
              <w:jc w:val="both"/>
              <w:rPr>
                <w:sz w:val="18"/>
                <w:szCs w:val="18"/>
              </w:rPr>
            </w:pPr>
          </w:p>
          <w:p w14:paraId="128DFD97" w14:textId="77777777" w:rsidR="00F052B9" w:rsidRDefault="00F052B9" w:rsidP="00F052B9">
            <w:pPr>
              <w:jc w:val="both"/>
              <w:rPr>
                <w:sz w:val="18"/>
                <w:szCs w:val="18"/>
              </w:rPr>
            </w:pPr>
          </w:p>
          <w:p w14:paraId="6C4654B5" w14:textId="77777777" w:rsidR="00F052B9" w:rsidRDefault="00F052B9" w:rsidP="00F052B9">
            <w:pPr>
              <w:jc w:val="both"/>
              <w:rPr>
                <w:sz w:val="18"/>
                <w:szCs w:val="18"/>
              </w:rPr>
            </w:pPr>
            <w:r>
              <w:rPr>
                <w:sz w:val="18"/>
                <w:szCs w:val="18"/>
              </w:rPr>
              <w:lastRenderedPageBreak/>
              <w:t xml:space="preserve">Razgovaramo o pametnim uređajima: Čemu služe uređaji poput računala ili pametnoga telefona? Što sve možemo </w:t>
            </w:r>
            <w:r w:rsidR="00D43115">
              <w:rPr>
                <w:sz w:val="18"/>
                <w:szCs w:val="18"/>
              </w:rPr>
              <w:t xml:space="preserve">s </w:t>
            </w:r>
            <w:r>
              <w:rPr>
                <w:sz w:val="18"/>
                <w:szCs w:val="18"/>
              </w:rPr>
              <w:t xml:space="preserve">pomoću pametnih uređaja? Zašto </w:t>
            </w:r>
            <w:r w:rsidR="00D43115">
              <w:rPr>
                <w:sz w:val="18"/>
                <w:szCs w:val="18"/>
              </w:rPr>
              <w:t>moramo</w:t>
            </w:r>
            <w:r>
              <w:rPr>
                <w:sz w:val="18"/>
                <w:szCs w:val="18"/>
              </w:rPr>
              <w:t xml:space="preserve"> biti oprezni u </w:t>
            </w:r>
            <w:r w:rsidR="00D43115">
              <w:rPr>
                <w:sz w:val="18"/>
                <w:szCs w:val="18"/>
              </w:rPr>
              <w:t>služenju</w:t>
            </w:r>
            <w:r>
              <w:rPr>
                <w:sz w:val="18"/>
                <w:szCs w:val="18"/>
              </w:rPr>
              <w:t xml:space="preserve"> internet</w:t>
            </w:r>
            <w:r w:rsidR="00D43115">
              <w:rPr>
                <w:sz w:val="18"/>
                <w:szCs w:val="18"/>
              </w:rPr>
              <w:t>om</w:t>
            </w:r>
            <w:r>
              <w:rPr>
                <w:sz w:val="18"/>
                <w:szCs w:val="18"/>
              </w:rPr>
              <w:t xml:space="preserve">? Što ne smijemo raditi? </w:t>
            </w:r>
            <w:r w:rsidR="00914ABC">
              <w:rPr>
                <w:sz w:val="18"/>
                <w:szCs w:val="18"/>
              </w:rPr>
              <w:t xml:space="preserve">Što </w:t>
            </w:r>
            <w:r w:rsidR="00D43115">
              <w:rPr>
                <w:sz w:val="18"/>
                <w:szCs w:val="18"/>
              </w:rPr>
              <w:t>moramo</w:t>
            </w:r>
            <w:r w:rsidR="00914ABC">
              <w:rPr>
                <w:sz w:val="18"/>
                <w:szCs w:val="18"/>
              </w:rPr>
              <w:t xml:space="preserve"> </w:t>
            </w:r>
            <w:r w:rsidR="00D43115">
              <w:rPr>
                <w:sz w:val="18"/>
                <w:szCs w:val="18"/>
              </w:rPr>
              <w:t>učiniti</w:t>
            </w:r>
            <w:r w:rsidR="00914ABC">
              <w:rPr>
                <w:sz w:val="18"/>
                <w:szCs w:val="18"/>
              </w:rPr>
              <w:t xml:space="preserve"> nakon </w:t>
            </w:r>
            <w:r w:rsidR="00D43115">
              <w:rPr>
                <w:sz w:val="18"/>
                <w:szCs w:val="18"/>
              </w:rPr>
              <w:t>prestanka upotrebe nekih</w:t>
            </w:r>
            <w:r w:rsidR="00914ABC">
              <w:rPr>
                <w:sz w:val="18"/>
                <w:szCs w:val="18"/>
              </w:rPr>
              <w:t xml:space="preserve"> uređaja? Zašto?</w:t>
            </w:r>
          </w:p>
          <w:p w14:paraId="612C8F33" w14:textId="77777777" w:rsidR="00F052B9" w:rsidRDefault="00F052B9" w:rsidP="00F052B9">
            <w:pPr>
              <w:jc w:val="both"/>
              <w:rPr>
                <w:sz w:val="18"/>
                <w:szCs w:val="18"/>
              </w:rPr>
            </w:pPr>
          </w:p>
          <w:p w14:paraId="057E83A7" w14:textId="77777777" w:rsidR="00F052B9" w:rsidRDefault="00F052B9" w:rsidP="00F052B9">
            <w:pPr>
              <w:jc w:val="both"/>
              <w:rPr>
                <w:sz w:val="18"/>
                <w:szCs w:val="18"/>
              </w:rPr>
            </w:pPr>
            <w:r>
              <w:rPr>
                <w:sz w:val="18"/>
                <w:szCs w:val="18"/>
              </w:rPr>
              <w:t xml:space="preserve">Učiteljica/učitelj priprema kartice s fotografijama pametnih uređaja te njihovih dijelova (npr. pametni sat, slušalice, tipkovnica, miš, računalo). Učenik izvlači karticu i opisuje namjenu uređaja na slici. Ostali učenici </w:t>
            </w:r>
            <w:r w:rsidR="00D43115">
              <w:rPr>
                <w:sz w:val="18"/>
                <w:szCs w:val="18"/>
              </w:rPr>
              <w:t>moraju</w:t>
            </w:r>
            <w:r>
              <w:rPr>
                <w:sz w:val="18"/>
                <w:szCs w:val="18"/>
              </w:rPr>
              <w:t xml:space="preserve"> pogoditi naziv uređaja koji učenik opisuje.</w:t>
            </w:r>
          </w:p>
          <w:p w14:paraId="618D5543" w14:textId="77777777" w:rsidR="00F052B9" w:rsidRDefault="00F052B9" w:rsidP="00F052B9">
            <w:pPr>
              <w:jc w:val="both"/>
              <w:rPr>
                <w:sz w:val="18"/>
                <w:szCs w:val="18"/>
              </w:rPr>
            </w:pPr>
          </w:p>
          <w:p w14:paraId="060CE301" w14:textId="77777777" w:rsidR="00F052B9" w:rsidRDefault="00F052B9" w:rsidP="00F052B9">
            <w:pPr>
              <w:jc w:val="both"/>
              <w:rPr>
                <w:sz w:val="18"/>
                <w:szCs w:val="18"/>
              </w:rPr>
            </w:pPr>
          </w:p>
          <w:p w14:paraId="376D53E9" w14:textId="77777777" w:rsidR="00F052B9" w:rsidRDefault="00F052B9" w:rsidP="00F052B9">
            <w:pPr>
              <w:jc w:val="both"/>
              <w:rPr>
                <w:sz w:val="18"/>
                <w:szCs w:val="18"/>
              </w:rPr>
            </w:pPr>
            <w:r>
              <w:rPr>
                <w:sz w:val="18"/>
                <w:szCs w:val="18"/>
              </w:rPr>
              <w:t xml:space="preserve">Igramo igru </w:t>
            </w:r>
            <w:r>
              <w:rPr>
                <w:i/>
                <w:iCs/>
                <w:sz w:val="18"/>
                <w:szCs w:val="18"/>
              </w:rPr>
              <w:t>Tko će prije?</w:t>
            </w:r>
            <w:r w:rsidR="00D43115">
              <w:rPr>
                <w:i/>
                <w:iCs/>
                <w:sz w:val="18"/>
                <w:szCs w:val="18"/>
              </w:rPr>
              <w:t>.</w:t>
            </w:r>
            <w:r>
              <w:rPr>
                <w:sz w:val="18"/>
                <w:szCs w:val="18"/>
              </w:rPr>
              <w:t xml:space="preserve"> Učenici su podijeljeni u skupine. Učiteljica/učitelj crta na ploči tablicu s </w:t>
            </w:r>
            <w:r w:rsidR="00D43115">
              <w:rPr>
                <w:sz w:val="18"/>
                <w:szCs w:val="18"/>
              </w:rPr>
              <w:t>deset</w:t>
            </w:r>
            <w:r>
              <w:rPr>
                <w:sz w:val="18"/>
                <w:szCs w:val="18"/>
              </w:rPr>
              <w:t xml:space="preserve"> polja te priprema magnete različitih boja (svaki magnet predstavlja jednu skupinu). Učiteljica/učitelj postavlja pitanja na koja učenici </w:t>
            </w:r>
            <w:r w:rsidR="00D43115">
              <w:rPr>
                <w:sz w:val="18"/>
                <w:szCs w:val="18"/>
              </w:rPr>
              <w:t>moraju</w:t>
            </w:r>
            <w:r>
              <w:rPr>
                <w:sz w:val="18"/>
                <w:szCs w:val="18"/>
              </w:rPr>
              <w:t xml:space="preserve"> odgovoriti. Svaka skupina dobiva svoje pitanje, a na svako pitanje odgovara drugi učenik iz skupine. Kad učenik točno odgovori na pitanje, magnet njegove skupine pomiče </w:t>
            </w:r>
            <w:r w:rsidR="00D43115">
              <w:rPr>
                <w:sz w:val="18"/>
                <w:szCs w:val="18"/>
              </w:rPr>
              <w:t xml:space="preserve">se </w:t>
            </w:r>
            <w:r>
              <w:rPr>
                <w:sz w:val="18"/>
                <w:szCs w:val="18"/>
              </w:rPr>
              <w:t>za jedno polje naprijed. Ako učenik netočno odgovori na pitanje, magnet skupine ostaje na mjestu.</w:t>
            </w:r>
          </w:p>
          <w:p w14:paraId="7838F479" w14:textId="77777777" w:rsidR="00FC13C3" w:rsidRDefault="00FC13C3" w:rsidP="00F052B9">
            <w:pPr>
              <w:jc w:val="both"/>
              <w:rPr>
                <w:sz w:val="18"/>
                <w:szCs w:val="18"/>
              </w:rPr>
            </w:pPr>
          </w:p>
          <w:p w14:paraId="3C07B633" w14:textId="77777777" w:rsidR="00FC13C3" w:rsidRPr="00FC13C3" w:rsidRDefault="00FC13C3" w:rsidP="00F052B9">
            <w:pPr>
              <w:jc w:val="both"/>
              <w:rPr>
                <w:sz w:val="18"/>
                <w:szCs w:val="18"/>
              </w:rPr>
            </w:pPr>
            <w:r>
              <w:rPr>
                <w:sz w:val="18"/>
                <w:szCs w:val="18"/>
              </w:rPr>
              <w:t xml:space="preserve">Učenici mogu provjeriti svoje znanje rješavanjem zadatka </w:t>
            </w:r>
            <w:r>
              <w:rPr>
                <w:i/>
                <w:iCs/>
                <w:sz w:val="18"/>
                <w:szCs w:val="18"/>
              </w:rPr>
              <w:t>Točno – netočno</w:t>
            </w:r>
            <w:r>
              <w:rPr>
                <w:sz w:val="18"/>
                <w:szCs w:val="18"/>
              </w:rPr>
              <w:t xml:space="preserve"> u DOS-u </w:t>
            </w:r>
            <w:r>
              <w:rPr>
                <w:i/>
                <w:iCs/>
                <w:sz w:val="18"/>
                <w:szCs w:val="18"/>
              </w:rPr>
              <w:t>Sve treba energiju</w:t>
            </w:r>
            <w:r>
              <w:rPr>
                <w:sz w:val="18"/>
                <w:szCs w:val="18"/>
              </w:rPr>
              <w:t>.</w:t>
            </w:r>
          </w:p>
          <w:p w14:paraId="0EE5A044" w14:textId="77777777" w:rsidR="00F052B9" w:rsidRPr="002252BD" w:rsidRDefault="00F052B9" w:rsidP="00F052B9">
            <w:pPr>
              <w:jc w:val="both"/>
              <w:rPr>
                <w:sz w:val="18"/>
                <w:szCs w:val="18"/>
              </w:rPr>
            </w:pPr>
          </w:p>
        </w:tc>
        <w:tc>
          <w:tcPr>
            <w:tcW w:w="1276" w:type="dxa"/>
          </w:tcPr>
          <w:p w14:paraId="1A420D19" w14:textId="77777777" w:rsidR="00F052B9" w:rsidRDefault="00F052B9" w:rsidP="00F052B9">
            <w:pPr>
              <w:rPr>
                <w:sz w:val="18"/>
                <w:szCs w:val="18"/>
              </w:rPr>
            </w:pPr>
          </w:p>
          <w:p w14:paraId="72FD3AFD" w14:textId="77777777" w:rsidR="00807A19" w:rsidRDefault="00807A19" w:rsidP="00F052B9">
            <w:pPr>
              <w:rPr>
                <w:sz w:val="18"/>
                <w:szCs w:val="18"/>
              </w:rPr>
            </w:pPr>
            <w:r>
              <w:rPr>
                <w:sz w:val="18"/>
                <w:szCs w:val="18"/>
              </w:rPr>
              <w:t>F, I: pisanje</w:t>
            </w:r>
          </w:p>
          <w:p w14:paraId="77CD03FA" w14:textId="77777777" w:rsidR="00807A19" w:rsidRDefault="00807A19" w:rsidP="00F052B9">
            <w:pPr>
              <w:rPr>
                <w:sz w:val="18"/>
                <w:szCs w:val="18"/>
              </w:rPr>
            </w:pPr>
          </w:p>
          <w:p w14:paraId="0F1E88A2" w14:textId="77777777" w:rsidR="00807A19" w:rsidRDefault="00807A19" w:rsidP="00F052B9">
            <w:pPr>
              <w:rPr>
                <w:sz w:val="18"/>
                <w:szCs w:val="18"/>
              </w:rPr>
            </w:pPr>
          </w:p>
          <w:p w14:paraId="216C573D" w14:textId="77777777" w:rsidR="00807A19" w:rsidRDefault="00807A19" w:rsidP="00F052B9">
            <w:pPr>
              <w:rPr>
                <w:sz w:val="18"/>
                <w:szCs w:val="18"/>
              </w:rPr>
            </w:pPr>
          </w:p>
          <w:p w14:paraId="545B9554" w14:textId="77777777" w:rsidR="00807A19" w:rsidRDefault="00807A19" w:rsidP="00F052B9">
            <w:pPr>
              <w:rPr>
                <w:sz w:val="18"/>
                <w:szCs w:val="18"/>
              </w:rPr>
            </w:pPr>
          </w:p>
          <w:p w14:paraId="587C8D02" w14:textId="77777777" w:rsidR="00807A19" w:rsidRDefault="00807A19" w:rsidP="00F052B9">
            <w:pPr>
              <w:rPr>
                <w:sz w:val="18"/>
                <w:szCs w:val="18"/>
              </w:rPr>
            </w:pPr>
          </w:p>
          <w:p w14:paraId="3D3A693B" w14:textId="77777777" w:rsidR="00807A19" w:rsidRDefault="00807A19" w:rsidP="00F052B9">
            <w:pPr>
              <w:rPr>
                <w:sz w:val="18"/>
                <w:szCs w:val="18"/>
              </w:rPr>
            </w:pPr>
            <w:r>
              <w:rPr>
                <w:sz w:val="18"/>
                <w:szCs w:val="18"/>
              </w:rPr>
              <w:t>F, I: čitanje, razgovor</w:t>
            </w:r>
          </w:p>
          <w:p w14:paraId="04E3DEAB" w14:textId="77777777" w:rsidR="00807A19" w:rsidRDefault="00807A19" w:rsidP="00F052B9">
            <w:pPr>
              <w:rPr>
                <w:sz w:val="18"/>
                <w:szCs w:val="18"/>
              </w:rPr>
            </w:pPr>
          </w:p>
          <w:p w14:paraId="34E1FE9E" w14:textId="77777777" w:rsidR="00807A19" w:rsidRDefault="00807A19" w:rsidP="00F052B9">
            <w:pPr>
              <w:rPr>
                <w:sz w:val="18"/>
                <w:szCs w:val="18"/>
              </w:rPr>
            </w:pPr>
          </w:p>
          <w:p w14:paraId="5CF1CB96" w14:textId="77777777" w:rsidR="00807A19" w:rsidRDefault="00807A19" w:rsidP="00F052B9">
            <w:pPr>
              <w:rPr>
                <w:sz w:val="18"/>
                <w:szCs w:val="18"/>
              </w:rPr>
            </w:pPr>
          </w:p>
          <w:p w14:paraId="431C31AD" w14:textId="77777777" w:rsidR="00807A19" w:rsidRDefault="00807A19" w:rsidP="00F052B9">
            <w:pPr>
              <w:rPr>
                <w:sz w:val="18"/>
                <w:szCs w:val="18"/>
              </w:rPr>
            </w:pPr>
          </w:p>
          <w:p w14:paraId="2BAAA12D" w14:textId="77777777" w:rsidR="00807A19" w:rsidRDefault="00807A19" w:rsidP="00F052B9">
            <w:pPr>
              <w:rPr>
                <w:sz w:val="18"/>
                <w:szCs w:val="18"/>
              </w:rPr>
            </w:pPr>
          </w:p>
          <w:p w14:paraId="4BF60155" w14:textId="77777777" w:rsidR="00807A19" w:rsidRDefault="00807A19" w:rsidP="00F052B9">
            <w:pPr>
              <w:rPr>
                <w:sz w:val="18"/>
                <w:szCs w:val="18"/>
              </w:rPr>
            </w:pPr>
          </w:p>
          <w:p w14:paraId="379DE662" w14:textId="77777777" w:rsidR="00807A19" w:rsidRDefault="00807A19" w:rsidP="00F052B9">
            <w:pPr>
              <w:rPr>
                <w:sz w:val="18"/>
                <w:szCs w:val="18"/>
              </w:rPr>
            </w:pPr>
          </w:p>
          <w:p w14:paraId="3F9C0289" w14:textId="77777777" w:rsidR="00807A19" w:rsidRDefault="00807A19" w:rsidP="00F052B9">
            <w:pPr>
              <w:rPr>
                <w:sz w:val="18"/>
                <w:szCs w:val="18"/>
              </w:rPr>
            </w:pPr>
            <w:r>
              <w:rPr>
                <w:sz w:val="18"/>
                <w:szCs w:val="18"/>
              </w:rPr>
              <w:t>F, I: razgovor</w:t>
            </w:r>
          </w:p>
          <w:p w14:paraId="5F1A1FCE" w14:textId="77777777" w:rsidR="00807A19" w:rsidRDefault="00807A19" w:rsidP="00F052B9">
            <w:pPr>
              <w:rPr>
                <w:sz w:val="18"/>
                <w:szCs w:val="18"/>
              </w:rPr>
            </w:pPr>
          </w:p>
          <w:p w14:paraId="0842FA1B" w14:textId="77777777" w:rsidR="00807A19" w:rsidRDefault="00807A19" w:rsidP="00F052B9">
            <w:pPr>
              <w:rPr>
                <w:sz w:val="18"/>
                <w:szCs w:val="18"/>
              </w:rPr>
            </w:pPr>
          </w:p>
          <w:p w14:paraId="0C81903D" w14:textId="77777777" w:rsidR="00807A19" w:rsidRDefault="00807A19" w:rsidP="00F052B9">
            <w:pPr>
              <w:rPr>
                <w:sz w:val="18"/>
                <w:szCs w:val="18"/>
              </w:rPr>
            </w:pPr>
          </w:p>
          <w:p w14:paraId="61873100" w14:textId="77777777" w:rsidR="00807A19" w:rsidRDefault="00807A19" w:rsidP="00F052B9">
            <w:pPr>
              <w:rPr>
                <w:sz w:val="18"/>
                <w:szCs w:val="18"/>
              </w:rPr>
            </w:pPr>
          </w:p>
          <w:p w14:paraId="1A6FB9B9" w14:textId="77777777" w:rsidR="00807A19" w:rsidRDefault="00807A19" w:rsidP="00F052B9">
            <w:pPr>
              <w:rPr>
                <w:sz w:val="18"/>
                <w:szCs w:val="18"/>
              </w:rPr>
            </w:pPr>
          </w:p>
          <w:p w14:paraId="4B34B730" w14:textId="77777777" w:rsidR="00807A19" w:rsidRDefault="00807A19" w:rsidP="00F052B9">
            <w:pPr>
              <w:rPr>
                <w:sz w:val="18"/>
                <w:szCs w:val="18"/>
              </w:rPr>
            </w:pPr>
          </w:p>
          <w:p w14:paraId="40648321" w14:textId="77777777" w:rsidR="00807A19" w:rsidRDefault="00807A19" w:rsidP="00F052B9">
            <w:pPr>
              <w:rPr>
                <w:sz w:val="18"/>
                <w:szCs w:val="18"/>
              </w:rPr>
            </w:pPr>
          </w:p>
          <w:p w14:paraId="6B0768E5" w14:textId="77777777" w:rsidR="00807A19" w:rsidRDefault="00807A19" w:rsidP="00F052B9">
            <w:pPr>
              <w:rPr>
                <w:sz w:val="18"/>
                <w:szCs w:val="18"/>
              </w:rPr>
            </w:pPr>
          </w:p>
          <w:p w14:paraId="16500637" w14:textId="77777777" w:rsidR="00807A19" w:rsidRDefault="00807A19" w:rsidP="00F052B9">
            <w:pPr>
              <w:rPr>
                <w:sz w:val="18"/>
                <w:szCs w:val="18"/>
              </w:rPr>
            </w:pPr>
          </w:p>
          <w:p w14:paraId="170B2A8C" w14:textId="77777777" w:rsidR="00807A19" w:rsidRDefault="00807A19" w:rsidP="00F052B9">
            <w:pPr>
              <w:rPr>
                <w:sz w:val="18"/>
                <w:szCs w:val="18"/>
              </w:rPr>
            </w:pPr>
          </w:p>
          <w:p w14:paraId="226C0A0A" w14:textId="77777777" w:rsidR="00807A19" w:rsidRDefault="00807A19" w:rsidP="00F052B9">
            <w:pPr>
              <w:rPr>
                <w:sz w:val="18"/>
                <w:szCs w:val="18"/>
              </w:rPr>
            </w:pPr>
            <w:r>
              <w:rPr>
                <w:sz w:val="18"/>
                <w:szCs w:val="18"/>
              </w:rPr>
              <w:t>slikovne kartice</w:t>
            </w:r>
          </w:p>
          <w:p w14:paraId="25C9D88F" w14:textId="77777777" w:rsidR="00807A19" w:rsidRDefault="00807A19" w:rsidP="00F052B9">
            <w:pPr>
              <w:rPr>
                <w:sz w:val="18"/>
                <w:szCs w:val="18"/>
              </w:rPr>
            </w:pPr>
          </w:p>
          <w:p w14:paraId="4B859EE5" w14:textId="77777777" w:rsidR="00807A19" w:rsidRDefault="00807A19" w:rsidP="00F052B9">
            <w:pPr>
              <w:rPr>
                <w:sz w:val="18"/>
                <w:szCs w:val="18"/>
              </w:rPr>
            </w:pPr>
            <w:r>
              <w:rPr>
                <w:sz w:val="18"/>
                <w:szCs w:val="18"/>
              </w:rPr>
              <w:t>F, I: razgovor</w:t>
            </w:r>
          </w:p>
          <w:p w14:paraId="602D92D4" w14:textId="77777777" w:rsidR="00807A19" w:rsidRDefault="00807A19" w:rsidP="00F052B9">
            <w:pPr>
              <w:rPr>
                <w:sz w:val="18"/>
                <w:szCs w:val="18"/>
              </w:rPr>
            </w:pPr>
          </w:p>
          <w:p w14:paraId="4F66AE79" w14:textId="77777777" w:rsidR="00807A19" w:rsidRDefault="00807A19" w:rsidP="00F052B9">
            <w:pPr>
              <w:rPr>
                <w:sz w:val="18"/>
                <w:szCs w:val="18"/>
              </w:rPr>
            </w:pPr>
          </w:p>
          <w:p w14:paraId="31404188" w14:textId="77777777" w:rsidR="00807A19" w:rsidRDefault="00807A19" w:rsidP="00F052B9">
            <w:pPr>
              <w:rPr>
                <w:sz w:val="18"/>
                <w:szCs w:val="18"/>
              </w:rPr>
            </w:pPr>
          </w:p>
          <w:p w14:paraId="091ED5A0" w14:textId="77777777" w:rsidR="00807A19" w:rsidRDefault="00807A19" w:rsidP="00F052B9">
            <w:pPr>
              <w:rPr>
                <w:sz w:val="18"/>
                <w:szCs w:val="18"/>
              </w:rPr>
            </w:pPr>
          </w:p>
          <w:p w14:paraId="7EF61F15" w14:textId="77777777" w:rsidR="00FC13C3" w:rsidRDefault="00FC13C3" w:rsidP="00F052B9">
            <w:pPr>
              <w:rPr>
                <w:sz w:val="18"/>
                <w:szCs w:val="18"/>
              </w:rPr>
            </w:pPr>
            <w:r>
              <w:rPr>
                <w:sz w:val="18"/>
                <w:szCs w:val="18"/>
              </w:rPr>
              <w:t>DOS</w:t>
            </w:r>
          </w:p>
          <w:p w14:paraId="43135F2A" w14:textId="77777777" w:rsidR="00FC13C3" w:rsidRDefault="00FC13C3" w:rsidP="00F052B9">
            <w:pPr>
              <w:rPr>
                <w:sz w:val="18"/>
                <w:szCs w:val="18"/>
              </w:rPr>
            </w:pPr>
          </w:p>
          <w:p w14:paraId="5936B5E2" w14:textId="77777777" w:rsidR="00FC13C3" w:rsidRDefault="00FC13C3" w:rsidP="00F052B9">
            <w:pPr>
              <w:rPr>
                <w:sz w:val="18"/>
                <w:szCs w:val="18"/>
              </w:rPr>
            </w:pPr>
          </w:p>
          <w:p w14:paraId="22EC80F6" w14:textId="77777777" w:rsidR="00FC13C3" w:rsidRDefault="00FC13C3" w:rsidP="00F052B9">
            <w:pPr>
              <w:rPr>
                <w:sz w:val="18"/>
                <w:szCs w:val="18"/>
              </w:rPr>
            </w:pPr>
          </w:p>
          <w:p w14:paraId="661C1962" w14:textId="77777777" w:rsidR="00FC13C3" w:rsidRDefault="00FC13C3" w:rsidP="00F052B9">
            <w:pPr>
              <w:rPr>
                <w:sz w:val="18"/>
                <w:szCs w:val="18"/>
              </w:rPr>
            </w:pPr>
          </w:p>
          <w:p w14:paraId="5F06B165" w14:textId="77777777" w:rsidR="00807A19" w:rsidRDefault="00807A19" w:rsidP="00F052B9">
            <w:pPr>
              <w:rPr>
                <w:sz w:val="18"/>
                <w:szCs w:val="18"/>
              </w:rPr>
            </w:pPr>
          </w:p>
          <w:p w14:paraId="1ED06601" w14:textId="77777777" w:rsidR="00807A19" w:rsidRDefault="00807A19" w:rsidP="00F052B9">
            <w:pPr>
              <w:rPr>
                <w:sz w:val="18"/>
                <w:szCs w:val="18"/>
              </w:rPr>
            </w:pPr>
            <w:r>
              <w:rPr>
                <w:sz w:val="18"/>
                <w:szCs w:val="18"/>
              </w:rPr>
              <w:lastRenderedPageBreak/>
              <w:t>F, I: razgovor</w:t>
            </w:r>
          </w:p>
          <w:p w14:paraId="3BE606EF" w14:textId="77777777" w:rsidR="00807A19" w:rsidRDefault="00807A19" w:rsidP="00F052B9">
            <w:pPr>
              <w:rPr>
                <w:sz w:val="18"/>
                <w:szCs w:val="18"/>
              </w:rPr>
            </w:pPr>
          </w:p>
          <w:p w14:paraId="02A4DF1C" w14:textId="77777777" w:rsidR="00807A19" w:rsidRDefault="00807A19" w:rsidP="00F052B9">
            <w:pPr>
              <w:rPr>
                <w:sz w:val="18"/>
                <w:szCs w:val="18"/>
              </w:rPr>
            </w:pPr>
          </w:p>
          <w:p w14:paraId="0A0FF850" w14:textId="77777777" w:rsidR="00807A19" w:rsidRDefault="00807A19" w:rsidP="00F052B9">
            <w:pPr>
              <w:rPr>
                <w:sz w:val="18"/>
                <w:szCs w:val="18"/>
              </w:rPr>
            </w:pPr>
          </w:p>
          <w:p w14:paraId="21B5BEF4" w14:textId="77777777" w:rsidR="00807A19" w:rsidRDefault="00807A19" w:rsidP="00F052B9">
            <w:pPr>
              <w:rPr>
                <w:sz w:val="18"/>
                <w:szCs w:val="18"/>
              </w:rPr>
            </w:pPr>
          </w:p>
          <w:p w14:paraId="546B4F5A" w14:textId="77777777" w:rsidR="00914ABC" w:rsidRDefault="00914ABC" w:rsidP="00F052B9">
            <w:pPr>
              <w:rPr>
                <w:sz w:val="18"/>
                <w:szCs w:val="18"/>
              </w:rPr>
            </w:pPr>
          </w:p>
          <w:p w14:paraId="33D00D8B" w14:textId="77777777" w:rsidR="00914ABC" w:rsidRDefault="00914ABC" w:rsidP="00F052B9">
            <w:pPr>
              <w:rPr>
                <w:sz w:val="18"/>
                <w:szCs w:val="18"/>
              </w:rPr>
            </w:pPr>
          </w:p>
          <w:p w14:paraId="4FA4678F" w14:textId="77777777" w:rsidR="00807A19" w:rsidRDefault="00807A19" w:rsidP="00F052B9">
            <w:pPr>
              <w:rPr>
                <w:sz w:val="18"/>
                <w:szCs w:val="18"/>
              </w:rPr>
            </w:pPr>
          </w:p>
          <w:p w14:paraId="7125BF86" w14:textId="77777777" w:rsidR="00807A19" w:rsidRDefault="00807A19" w:rsidP="00F052B9">
            <w:pPr>
              <w:rPr>
                <w:sz w:val="18"/>
                <w:szCs w:val="18"/>
              </w:rPr>
            </w:pPr>
            <w:r>
              <w:rPr>
                <w:sz w:val="18"/>
                <w:szCs w:val="18"/>
              </w:rPr>
              <w:t>slikovne kartice</w:t>
            </w:r>
          </w:p>
          <w:p w14:paraId="50316B12" w14:textId="77777777" w:rsidR="00807A19" w:rsidRDefault="00807A19" w:rsidP="00F052B9">
            <w:pPr>
              <w:rPr>
                <w:sz w:val="18"/>
                <w:szCs w:val="18"/>
              </w:rPr>
            </w:pPr>
          </w:p>
          <w:p w14:paraId="12E560E4" w14:textId="77777777" w:rsidR="00807A19" w:rsidRDefault="00807A19" w:rsidP="00F052B9">
            <w:pPr>
              <w:rPr>
                <w:sz w:val="18"/>
                <w:szCs w:val="18"/>
              </w:rPr>
            </w:pPr>
            <w:r>
              <w:rPr>
                <w:sz w:val="18"/>
                <w:szCs w:val="18"/>
              </w:rPr>
              <w:t>F, I: usmeno izlaganje</w:t>
            </w:r>
          </w:p>
          <w:p w14:paraId="04C2CC05" w14:textId="77777777" w:rsidR="00807A19" w:rsidRDefault="00807A19" w:rsidP="00F052B9">
            <w:pPr>
              <w:rPr>
                <w:sz w:val="18"/>
                <w:szCs w:val="18"/>
              </w:rPr>
            </w:pPr>
          </w:p>
          <w:p w14:paraId="40199057" w14:textId="77777777" w:rsidR="00807A19" w:rsidRDefault="00807A19" w:rsidP="00F052B9">
            <w:pPr>
              <w:rPr>
                <w:sz w:val="18"/>
                <w:szCs w:val="18"/>
              </w:rPr>
            </w:pPr>
          </w:p>
          <w:p w14:paraId="2FC3401C" w14:textId="77777777" w:rsidR="00807A19" w:rsidRDefault="00807A19" w:rsidP="00F052B9">
            <w:pPr>
              <w:rPr>
                <w:sz w:val="18"/>
                <w:szCs w:val="18"/>
              </w:rPr>
            </w:pPr>
          </w:p>
          <w:p w14:paraId="707F383A" w14:textId="77777777" w:rsidR="00807A19" w:rsidRDefault="00807A19" w:rsidP="00F052B9">
            <w:pPr>
              <w:rPr>
                <w:sz w:val="18"/>
                <w:szCs w:val="18"/>
              </w:rPr>
            </w:pPr>
          </w:p>
          <w:p w14:paraId="5B9D02E7" w14:textId="77777777" w:rsidR="00807A19" w:rsidRDefault="00807A19" w:rsidP="00F052B9">
            <w:pPr>
              <w:rPr>
                <w:sz w:val="18"/>
                <w:szCs w:val="18"/>
              </w:rPr>
            </w:pPr>
            <w:r>
              <w:rPr>
                <w:sz w:val="18"/>
                <w:szCs w:val="18"/>
              </w:rPr>
              <w:t>S</w:t>
            </w:r>
          </w:p>
          <w:p w14:paraId="31853F3F" w14:textId="77777777" w:rsidR="00807A19" w:rsidRDefault="00807A19" w:rsidP="00F052B9">
            <w:pPr>
              <w:rPr>
                <w:sz w:val="18"/>
                <w:szCs w:val="18"/>
              </w:rPr>
            </w:pPr>
            <w:r>
              <w:rPr>
                <w:sz w:val="18"/>
                <w:szCs w:val="18"/>
              </w:rPr>
              <w:t>F, I: razgovor</w:t>
            </w:r>
          </w:p>
          <w:p w14:paraId="5FD819DE" w14:textId="77777777" w:rsidR="00807A19" w:rsidRDefault="00807A19" w:rsidP="00F052B9">
            <w:pPr>
              <w:rPr>
                <w:sz w:val="18"/>
                <w:szCs w:val="18"/>
              </w:rPr>
            </w:pPr>
          </w:p>
          <w:p w14:paraId="00654C85" w14:textId="77777777" w:rsidR="00807A19" w:rsidRDefault="00807A19" w:rsidP="00F052B9">
            <w:pPr>
              <w:rPr>
                <w:sz w:val="18"/>
                <w:szCs w:val="18"/>
              </w:rPr>
            </w:pPr>
          </w:p>
          <w:p w14:paraId="493528E3" w14:textId="77777777" w:rsidR="00807A19" w:rsidRDefault="00807A19" w:rsidP="00F052B9">
            <w:pPr>
              <w:rPr>
                <w:sz w:val="18"/>
                <w:szCs w:val="18"/>
              </w:rPr>
            </w:pPr>
          </w:p>
          <w:p w14:paraId="176E6A81" w14:textId="77777777" w:rsidR="00807A19" w:rsidRDefault="00807A19" w:rsidP="00F052B9">
            <w:pPr>
              <w:rPr>
                <w:sz w:val="18"/>
                <w:szCs w:val="18"/>
              </w:rPr>
            </w:pPr>
          </w:p>
          <w:p w14:paraId="01F89728" w14:textId="77777777" w:rsidR="00807A19" w:rsidRDefault="00807A19" w:rsidP="00F052B9">
            <w:pPr>
              <w:rPr>
                <w:sz w:val="18"/>
                <w:szCs w:val="18"/>
              </w:rPr>
            </w:pPr>
          </w:p>
          <w:p w14:paraId="38CB872A" w14:textId="77777777" w:rsidR="00807A19" w:rsidRDefault="00807A19" w:rsidP="00F052B9">
            <w:pPr>
              <w:rPr>
                <w:sz w:val="18"/>
                <w:szCs w:val="18"/>
              </w:rPr>
            </w:pPr>
          </w:p>
          <w:p w14:paraId="730D217C" w14:textId="77777777" w:rsidR="00FC13C3" w:rsidRDefault="00FC13C3" w:rsidP="00F052B9">
            <w:pPr>
              <w:rPr>
                <w:sz w:val="18"/>
                <w:szCs w:val="18"/>
              </w:rPr>
            </w:pPr>
          </w:p>
          <w:p w14:paraId="59CA90F9" w14:textId="77777777" w:rsidR="00FC13C3" w:rsidRDefault="00FC13C3" w:rsidP="00F052B9">
            <w:pPr>
              <w:rPr>
                <w:sz w:val="18"/>
                <w:szCs w:val="18"/>
              </w:rPr>
            </w:pPr>
          </w:p>
          <w:p w14:paraId="4B289545" w14:textId="77777777" w:rsidR="00FC13C3" w:rsidRDefault="00FC13C3" w:rsidP="00F052B9">
            <w:pPr>
              <w:rPr>
                <w:sz w:val="18"/>
                <w:szCs w:val="18"/>
              </w:rPr>
            </w:pPr>
          </w:p>
          <w:p w14:paraId="6EF358B9" w14:textId="77777777" w:rsidR="00FC13C3" w:rsidRDefault="00FC13C3" w:rsidP="00F052B9">
            <w:pPr>
              <w:rPr>
                <w:sz w:val="18"/>
                <w:szCs w:val="18"/>
              </w:rPr>
            </w:pPr>
          </w:p>
          <w:p w14:paraId="089F9730" w14:textId="77777777" w:rsidR="00FC13C3" w:rsidRDefault="00FC13C3" w:rsidP="00F052B9">
            <w:pPr>
              <w:rPr>
                <w:sz w:val="18"/>
                <w:szCs w:val="18"/>
              </w:rPr>
            </w:pPr>
          </w:p>
          <w:p w14:paraId="6D77C827" w14:textId="77777777" w:rsidR="00FC13C3" w:rsidRDefault="00FC13C3" w:rsidP="00F052B9">
            <w:pPr>
              <w:rPr>
                <w:sz w:val="18"/>
                <w:szCs w:val="18"/>
              </w:rPr>
            </w:pPr>
          </w:p>
          <w:p w14:paraId="27467775" w14:textId="77777777" w:rsidR="00FC13C3" w:rsidRPr="00C208B7" w:rsidRDefault="00FC13C3" w:rsidP="00F052B9">
            <w:pPr>
              <w:rPr>
                <w:sz w:val="18"/>
                <w:szCs w:val="18"/>
              </w:rPr>
            </w:pPr>
            <w:r>
              <w:rPr>
                <w:sz w:val="18"/>
                <w:szCs w:val="18"/>
              </w:rPr>
              <w:t>DOS</w:t>
            </w:r>
          </w:p>
        </w:tc>
        <w:tc>
          <w:tcPr>
            <w:tcW w:w="1276" w:type="dxa"/>
          </w:tcPr>
          <w:p w14:paraId="55617D93" w14:textId="77777777" w:rsidR="00F052B9" w:rsidRDefault="00F052B9" w:rsidP="00F052B9">
            <w:pPr>
              <w:rPr>
                <w:sz w:val="18"/>
                <w:szCs w:val="18"/>
              </w:rPr>
            </w:pPr>
          </w:p>
          <w:p w14:paraId="181B417A" w14:textId="6615A6B4" w:rsidR="00807A19" w:rsidRDefault="00092D12" w:rsidP="00F052B9">
            <w:pPr>
              <w:rPr>
                <w:sz w:val="18"/>
                <w:szCs w:val="18"/>
              </w:rPr>
            </w:pPr>
            <w:r>
              <w:rPr>
                <w:sz w:val="18"/>
                <w:szCs w:val="18"/>
              </w:rPr>
              <w:t>osr</w:t>
            </w:r>
            <w:r w:rsidR="00D43115">
              <w:rPr>
                <w:sz w:val="18"/>
                <w:szCs w:val="18"/>
              </w:rPr>
              <w:t xml:space="preserve"> A.1.1.</w:t>
            </w:r>
          </w:p>
          <w:p w14:paraId="68ABAD53" w14:textId="77777777" w:rsidR="00807A19" w:rsidRDefault="00807A19" w:rsidP="00F052B9">
            <w:pPr>
              <w:rPr>
                <w:sz w:val="18"/>
                <w:szCs w:val="18"/>
              </w:rPr>
            </w:pPr>
          </w:p>
          <w:p w14:paraId="1D253859" w14:textId="77777777" w:rsidR="00807A19" w:rsidRDefault="00807A19" w:rsidP="00F052B9">
            <w:pPr>
              <w:rPr>
                <w:sz w:val="18"/>
                <w:szCs w:val="18"/>
              </w:rPr>
            </w:pPr>
          </w:p>
          <w:p w14:paraId="37EF7717" w14:textId="77777777" w:rsidR="00807A19" w:rsidRDefault="00807A19" w:rsidP="00F052B9">
            <w:pPr>
              <w:rPr>
                <w:sz w:val="18"/>
                <w:szCs w:val="18"/>
              </w:rPr>
            </w:pPr>
          </w:p>
          <w:p w14:paraId="78B86F24" w14:textId="77777777" w:rsidR="00807A19" w:rsidRDefault="00807A19" w:rsidP="00F052B9">
            <w:pPr>
              <w:rPr>
                <w:sz w:val="18"/>
                <w:szCs w:val="18"/>
              </w:rPr>
            </w:pPr>
          </w:p>
          <w:p w14:paraId="568CA459" w14:textId="77777777" w:rsidR="00807A19" w:rsidRDefault="00807A19" w:rsidP="00F052B9">
            <w:pPr>
              <w:rPr>
                <w:sz w:val="18"/>
                <w:szCs w:val="18"/>
              </w:rPr>
            </w:pPr>
          </w:p>
          <w:p w14:paraId="6C89D64D" w14:textId="0FA45B7D" w:rsidR="00807A19" w:rsidRDefault="00092D12" w:rsidP="00F052B9">
            <w:pPr>
              <w:rPr>
                <w:sz w:val="18"/>
                <w:szCs w:val="18"/>
              </w:rPr>
            </w:pPr>
            <w:r>
              <w:rPr>
                <w:sz w:val="18"/>
                <w:szCs w:val="18"/>
              </w:rPr>
              <w:t>uku</w:t>
            </w:r>
            <w:r w:rsidR="00D43115">
              <w:rPr>
                <w:sz w:val="18"/>
                <w:szCs w:val="18"/>
              </w:rPr>
              <w:t xml:space="preserve"> C.1.3.</w:t>
            </w:r>
          </w:p>
          <w:p w14:paraId="7EEF3E5B" w14:textId="5874AB48" w:rsidR="00807A19" w:rsidRDefault="00092D12" w:rsidP="00F052B9">
            <w:pPr>
              <w:rPr>
                <w:sz w:val="18"/>
                <w:szCs w:val="18"/>
              </w:rPr>
            </w:pPr>
            <w:r>
              <w:rPr>
                <w:sz w:val="18"/>
                <w:szCs w:val="18"/>
              </w:rPr>
              <w:t xml:space="preserve">osr </w:t>
            </w:r>
            <w:r w:rsidR="00D43115">
              <w:rPr>
                <w:sz w:val="18"/>
                <w:szCs w:val="18"/>
              </w:rPr>
              <w:t>A.1.3.</w:t>
            </w:r>
          </w:p>
          <w:p w14:paraId="3B3828F6" w14:textId="77777777" w:rsidR="00807A19" w:rsidRDefault="00807A19" w:rsidP="00F052B9">
            <w:pPr>
              <w:rPr>
                <w:sz w:val="18"/>
                <w:szCs w:val="18"/>
              </w:rPr>
            </w:pPr>
          </w:p>
          <w:p w14:paraId="7488419A" w14:textId="77777777" w:rsidR="00807A19" w:rsidRDefault="00807A19" w:rsidP="00F052B9">
            <w:pPr>
              <w:rPr>
                <w:sz w:val="18"/>
                <w:szCs w:val="18"/>
              </w:rPr>
            </w:pPr>
          </w:p>
          <w:p w14:paraId="2A49A1CA" w14:textId="77777777" w:rsidR="00807A19" w:rsidRDefault="00807A19" w:rsidP="00F052B9">
            <w:pPr>
              <w:rPr>
                <w:sz w:val="18"/>
                <w:szCs w:val="18"/>
              </w:rPr>
            </w:pPr>
          </w:p>
          <w:p w14:paraId="65D08B23" w14:textId="77777777" w:rsidR="00807A19" w:rsidRDefault="00807A19" w:rsidP="00F052B9">
            <w:pPr>
              <w:rPr>
                <w:sz w:val="18"/>
                <w:szCs w:val="18"/>
              </w:rPr>
            </w:pPr>
          </w:p>
          <w:p w14:paraId="0C76A5DE" w14:textId="77777777" w:rsidR="00807A19" w:rsidRDefault="00807A19" w:rsidP="00F052B9">
            <w:pPr>
              <w:rPr>
                <w:sz w:val="18"/>
                <w:szCs w:val="18"/>
              </w:rPr>
            </w:pPr>
          </w:p>
          <w:p w14:paraId="3EC5FB8F" w14:textId="77777777" w:rsidR="00807A19" w:rsidRDefault="00807A19" w:rsidP="00F052B9">
            <w:pPr>
              <w:rPr>
                <w:sz w:val="18"/>
                <w:szCs w:val="18"/>
              </w:rPr>
            </w:pPr>
          </w:p>
          <w:p w14:paraId="4C50627B" w14:textId="77777777" w:rsidR="00807A19" w:rsidRDefault="00807A19" w:rsidP="00F052B9">
            <w:pPr>
              <w:rPr>
                <w:sz w:val="18"/>
                <w:szCs w:val="18"/>
              </w:rPr>
            </w:pPr>
          </w:p>
          <w:p w14:paraId="42DEF81A" w14:textId="77777777" w:rsidR="00807A19" w:rsidRDefault="00807A19" w:rsidP="00F052B9">
            <w:pPr>
              <w:rPr>
                <w:sz w:val="18"/>
                <w:szCs w:val="18"/>
              </w:rPr>
            </w:pPr>
          </w:p>
          <w:p w14:paraId="7EE0DB1A" w14:textId="77777777" w:rsidR="00807A19" w:rsidRDefault="00807A19" w:rsidP="00F052B9">
            <w:pPr>
              <w:rPr>
                <w:sz w:val="18"/>
                <w:szCs w:val="18"/>
              </w:rPr>
            </w:pPr>
          </w:p>
          <w:p w14:paraId="13427699" w14:textId="77777777" w:rsidR="00807A19" w:rsidRDefault="00807A19" w:rsidP="00F052B9">
            <w:pPr>
              <w:rPr>
                <w:sz w:val="18"/>
                <w:szCs w:val="18"/>
              </w:rPr>
            </w:pPr>
          </w:p>
          <w:p w14:paraId="77CC92B0" w14:textId="77777777" w:rsidR="00807A19" w:rsidRDefault="00807A19" w:rsidP="00F052B9">
            <w:pPr>
              <w:rPr>
                <w:sz w:val="18"/>
                <w:szCs w:val="18"/>
              </w:rPr>
            </w:pPr>
          </w:p>
          <w:p w14:paraId="7E24523C" w14:textId="77777777" w:rsidR="00807A19" w:rsidRDefault="00807A19" w:rsidP="00F052B9">
            <w:pPr>
              <w:rPr>
                <w:sz w:val="18"/>
                <w:szCs w:val="18"/>
              </w:rPr>
            </w:pPr>
          </w:p>
          <w:p w14:paraId="5273C201" w14:textId="77777777" w:rsidR="00807A19" w:rsidRDefault="00807A19" w:rsidP="00F052B9">
            <w:pPr>
              <w:rPr>
                <w:sz w:val="18"/>
                <w:szCs w:val="18"/>
              </w:rPr>
            </w:pPr>
          </w:p>
          <w:p w14:paraId="3DE68418" w14:textId="77777777" w:rsidR="00807A19" w:rsidRDefault="00807A19" w:rsidP="00F052B9">
            <w:pPr>
              <w:rPr>
                <w:sz w:val="18"/>
                <w:szCs w:val="18"/>
              </w:rPr>
            </w:pPr>
          </w:p>
          <w:p w14:paraId="4F665D7E" w14:textId="4B2D6224" w:rsidR="00807A19" w:rsidRDefault="00092D12" w:rsidP="00F052B9">
            <w:pPr>
              <w:rPr>
                <w:sz w:val="18"/>
                <w:szCs w:val="18"/>
              </w:rPr>
            </w:pPr>
            <w:r>
              <w:rPr>
                <w:sz w:val="18"/>
                <w:szCs w:val="18"/>
              </w:rPr>
              <w:t>zdr</w:t>
            </w:r>
            <w:r w:rsidR="00D43115">
              <w:rPr>
                <w:sz w:val="18"/>
                <w:szCs w:val="18"/>
              </w:rPr>
              <w:t xml:space="preserve"> C.1.1.B</w:t>
            </w:r>
          </w:p>
          <w:p w14:paraId="251D7D45" w14:textId="77777777" w:rsidR="00807A19" w:rsidRDefault="00807A19" w:rsidP="00F052B9">
            <w:pPr>
              <w:rPr>
                <w:sz w:val="18"/>
                <w:szCs w:val="18"/>
              </w:rPr>
            </w:pPr>
          </w:p>
          <w:p w14:paraId="775B9961" w14:textId="414C96A4" w:rsidR="00807A19" w:rsidRDefault="00092D12" w:rsidP="00F052B9">
            <w:pPr>
              <w:rPr>
                <w:sz w:val="18"/>
                <w:szCs w:val="18"/>
              </w:rPr>
            </w:pPr>
            <w:r>
              <w:rPr>
                <w:sz w:val="18"/>
                <w:szCs w:val="18"/>
              </w:rPr>
              <w:t>odr</w:t>
            </w:r>
            <w:r w:rsidR="00D43115">
              <w:rPr>
                <w:sz w:val="18"/>
                <w:szCs w:val="18"/>
              </w:rPr>
              <w:t xml:space="preserve"> C.1.2.</w:t>
            </w:r>
          </w:p>
          <w:p w14:paraId="10180BDD" w14:textId="77777777" w:rsidR="00807A19" w:rsidRDefault="00807A19" w:rsidP="00F052B9">
            <w:pPr>
              <w:rPr>
                <w:sz w:val="18"/>
                <w:szCs w:val="18"/>
              </w:rPr>
            </w:pPr>
          </w:p>
          <w:p w14:paraId="058BC6E0" w14:textId="2294C2A0" w:rsidR="00807A19" w:rsidRDefault="00092D12" w:rsidP="00F052B9">
            <w:pPr>
              <w:rPr>
                <w:sz w:val="18"/>
                <w:szCs w:val="18"/>
              </w:rPr>
            </w:pPr>
            <w:r>
              <w:rPr>
                <w:sz w:val="18"/>
                <w:szCs w:val="18"/>
              </w:rPr>
              <w:t xml:space="preserve">osr </w:t>
            </w:r>
            <w:r w:rsidR="00D43115">
              <w:rPr>
                <w:sz w:val="18"/>
                <w:szCs w:val="18"/>
              </w:rPr>
              <w:t>A.1.4.</w:t>
            </w:r>
          </w:p>
          <w:p w14:paraId="5E592B95" w14:textId="77777777" w:rsidR="00807A19" w:rsidRDefault="00807A19" w:rsidP="00F052B9">
            <w:pPr>
              <w:rPr>
                <w:sz w:val="18"/>
                <w:szCs w:val="18"/>
              </w:rPr>
            </w:pPr>
          </w:p>
          <w:p w14:paraId="1DE9D36A" w14:textId="77777777" w:rsidR="00807A19" w:rsidRDefault="00807A19" w:rsidP="00F052B9">
            <w:pPr>
              <w:rPr>
                <w:sz w:val="18"/>
                <w:szCs w:val="18"/>
              </w:rPr>
            </w:pPr>
          </w:p>
          <w:p w14:paraId="2E604CA5" w14:textId="77777777" w:rsidR="00807A19" w:rsidRDefault="00807A19" w:rsidP="00F052B9">
            <w:pPr>
              <w:rPr>
                <w:sz w:val="18"/>
                <w:szCs w:val="18"/>
              </w:rPr>
            </w:pPr>
          </w:p>
          <w:p w14:paraId="3F692631" w14:textId="77777777" w:rsidR="00807A19" w:rsidRDefault="00807A19" w:rsidP="00F052B9">
            <w:pPr>
              <w:rPr>
                <w:sz w:val="18"/>
                <w:szCs w:val="18"/>
              </w:rPr>
            </w:pPr>
          </w:p>
          <w:p w14:paraId="3FEAEDE2" w14:textId="77777777" w:rsidR="00807A19" w:rsidRDefault="00807A19" w:rsidP="00F052B9">
            <w:pPr>
              <w:rPr>
                <w:sz w:val="18"/>
                <w:szCs w:val="18"/>
              </w:rPr>
            </w:pPr>
          </w:p>
          <w:p w14:paraId="32B4C6E7" w14:textId="77777777" w:rsidR="00807A19" w:rsidRDefault="00807A19" w:rsidP="00F052B9">
            <w:pPr>
              <w:rPr>
                <w:sz w:val="18"/>
                <w:szCs w:val="18"/>
              </w:rPr>
            </w:pPr>
          </w:p>
          <w:p w14:paraId="5C3F508D" w14:textId="77777777" w:rsidR="00807A19" w:rsidRDefault="00807A19" w:rsidP="00F052B9">
            <w:pPr>
              <w:rPr>
                <w:sz w:val="18"/>
                <w:szCs w:val="18"/>
              </w:rPr>
            </w:pPr>
          </w:p>
          <w:p w14:paraId="040219C0" w14:textId="7EDD615E" w:rsidR="00807A19" w:rsidRDefault="00092D12" w:rsidP="00F052B9">
            <w:pPr>
              <w:rPr>
                <w:sz w:val="18"/>
                <w:szCs w:val="18"/>
              </w:rPr>
            </w:pPr>
            <w:r>
              <w:rPr>
                <w:sz w:val="18"/>
                <w:szCs w:val="18"/>
              </w:rPr>
              <w:t>ikt</w:t>
            </w:r>
            <w:r w:rsidR="00FC13C3">
              <w:rPr>
                <w:sz w:val="18"/>
                <w:szCs w:val="18"/>
              </w:rPr>
              <w:t xml:space="preserve"> A.1.2.</w:t>
            </w:r>
          </w:p>
          <w:p w14:paraId="5FA29D23" w14:textId="77777777" w:rsidR="00FC13C3" w:rsidRDefault="00FC13C3" w:rsidP="00F052B9">
            <w:pPr>
              <w:rPr>
                <w:sz w:val="18"/>
                <w:szCs w:val="18"/>
              </w:rPr>
            </w:pPr>
          </w:p>
          <w:p w14:paraId="7C731F01" w14:textId="77777777" w:rsidR="00FC13C3" w:rsidRDefault="00FC13C3" w:rsidP="00F052B9">
            <w:pPr>
              <w:rPr>
                <w:sz w:val="18"/>
                <w:szCs w:val="18"/>
              </w:rPr>
            </w:pPr>
          </w:p>
          <w:p w14:paraId="67795AA7" w14:textId="77777777" w:rsidR="00FC13C3" w:rsidRDefault="00FC13C3" w:rsidP="00F052B9">
            <w:pPr>
              <w:rPr>
                <w:sz w:val="18"/>
                <w:szCs w:val="18"/>
              </w:rPr>
            </w:pPr>
          </w:p>
          <w:p w14:paraId="3597AB16" w14:textId="77777777" w:rsidR="00FC13C3" w:rsidRDefault="00FC13C3" w:rsidP="00F052B9">
            <w:pPr>
              <w:rPr>
                <w:sz w:val="18"/>
                <w:szCs w:val="18"/>
              </w:rPr>
            </w:pPr>
          </w:p>
          <w:p w14:paraId="168B2C7B" w14:textId="77777777" w:rsidR="00FC13C3" w:rsidRDefault="00FC13C3" w:rsidP="00F052B9">
            <w:pPr>
              <w:rPr>
                <w:sz w:val="18"/>
                <w:szCs w:val="18"/>
              </w:rPr>
            </w:pPr>
          </w:p>
          <w:p w14:paraId="74363B14" w14:textId="77777777" w:rsidR="00807A19" w:rsidRDefault="00807A19" w:rsidP="00F052B9">
            <w:pPr>
              <w:rPr>
                <w:sz w:val="18"/>
                <w:szCs w:val="18"/>
              </w:rPr>
            </w:pPr>
          </w:p>
          <w:p w14:paraId="5F856AA5" w14:textId="77777777" w:rsidR="00807A19" w:rsidRDefault="00807A19" w:rsidP="00F052B9">
            <w:pPr>
              <w:rPr>
                <w:sz w:val="18"/>
                <w:szCs w:val="18"/>
              </w:rPr>
            </w:pPr>
          </w:p>
          <w:p w14:paraId="1C5929DD" w14:textId="77777777" w:rsidR="00807A19" w:rsidRDefault="00807A19" w:rsidP="00F052B9">
            <w:pPr>
              <w:rPr>
                <w:sz w:val="18"/>
                <w:szCs w:val="18"/>
              </w:rPr>
            </w:pPr>
          </w:p>
          <w:p w14:paraId="23A7C8AC" w14:textId="2585D23B" w:rsidR="00914ABC" w:rsidRDefault="00092D12" w:rsidP="00F052B9">
            <w:pPr>
              <w:rPr>
                <w:sz w:val="18"/>
                <w:szCs w:val="18"/>
              </w:rPr>
            </w:pPr>
            <w:r>
              <w:rPr>
                <w:sz w:val="18"/>
                <w:szCs w:val="18"/>
              </w:rPr>
              <w:t>ikt</w:t>
            </w:r>
            <w:r w:rsidR="00D43115">
              <w:rPr>
                <w:sz w:val="18"/>
                <w:szCs w:val="18"/>
              </w:rPr>
              <w:t xml:space="preserve"> A.1.3.</w:t>
            </w:r>
          </w:p>
          <w:p w14:paraId="76CA299A" w14:textId="106A98A9" w:rsidR="00914ABC" w:rsidRDefault="00092D12" w:rsidP="00F052B9">
            <w:pPr>
              <w:rPr>
                <w:sz w:val="18"/>
                <w:szCs w:val="18"/>
              </w:rPr>
            </w:pPr>
            <w:r>
              <w:rPr>
                <w:sz w:val="18"/>
                <w:szCs w:val="18"/>
              </w:rPr>
              <w:t>zdr</w:t>
            </w:r>
            <w:r w:rsidR="00D43115">
              <w:rPr>
                <w:sz w:val="18"/>
                <w:szCs w:val="18"/>
              </w:rPr>
              <w:t xml:space="preserve"> C.1.1.B</w:t>
            </w:r>
          </w:p>
          <w:p w14:paraId="44AADED9" w14:textId="43A8C155" w:rsidR="00807A19" w:rsidRDefault="00092D12" w:rsidP="00F052B9">
            <w:pPr>
              <w:rPr>
                <w:sz w:val="18"/>
                <w:szCs w:val="18"/>
              </w:rPr>
            </w:pPr>
            <w:r>
              <w:rPr>
                <w:sz w:val="18"/>
                <w:szCs w:val="18"/>
              </w:rPr>
              <w:t>ikt</w:t>
            </w:r>
            <w:r w:rsidR="00D43115">
              <w:rPr>
                <w:sz w:val="18"/>
                <w:szCs w:val="18"/>
              </w:rPr>
              <w:t xml:space="preserve"> A.1.4.</w:t>
            </w:r>
          </w:p>
          <w:p w14:paraId="6A3405DE" w14:textId="77777777" w:rsidR="00807A19" w:rsidRDefault="00807A19" w:rsidP="00F052B9">
            <w:pPr>
              <w:rPr>
                <w:sz w:val="18"/>
                <w:szCs w:val="18"/>
              </w:rPr>
            </w:pPr>
          </w:p>
          <w:p w14:paraId="68D20A16" w14:textId="77777777" w:rsidR="00807A19" w:rsidRDefault="00807A19" w:rsidP="00F052B9">
            <w:pPr>
              <w:rPr>
                <w:sz w:val="18"/>
                <w:szCs w:val="18"/>
              </w:rPr>
            </w:pPr>
          </w:p>
          <w:p w14:paraId="5CD9D22B" w14:textId="77777777" w:rsidR="00807A19" w:rsidRDefault="00807A19" w:rsidP="00F052B9">
            <w:pPr>
              <w:rPr>
                <w:sz w:val="18"/>
                <w:szCs w:val="18"/>
              </w:rPr>
            </w:pPr>
          </w:p>
          <w:p w14:paraId="2B60B635" w14:textId="77777777" w:rsidR="00807A19" w:rsidRDefault="00807A19" w:rsidP="00F052B9">
            <w:pPr>
              <w:rPr>
                <w:sz w:val="18"/>
                <w:szCs w:val="18"/>
              </w:rPr>
            </w:pPr>
          </w:p>
          <w:p w14:paraId="383AC906" w14:textId="77777777" w:rsidR="00807A19" w:rsidRDefault="00807A19" w:rsidP="00F052B9">
            <w:pPr>
              <w:rPr>
                <w:sz w:val="18"/>
                <w:szCs w:val="18"/>
              </w:rPr>
            </w:pPr>
          </w:p>
          <w:p w14:paraId="423EC6BE" w14:textId="25050443" w:rsidR="00807A19" w:rsidRDefault="00092D12" w:rsidP="00F052B9">
            <w:pPr>
              <w:rPr>
                <w:sz w:val="18"/>
                <w:szCs w:val="18"/>
              </w:rPr>
            </w:pPr>
            <w:r>
              <w:rPr>
                <w:sz w:val="18"/>
                <w:szCs w:val="18"/>
              </w:rPr>
              <w:t xml:space="preserve">osr </w:t>
            </w:r>
            <w:r w:rsidR="00D43115">
              <w:rPr>
                <w:sz w:val="18"/>
                <w:szCs w:val="18"/>
              </w:rPr>
              <w:t>A.1.4.</w:t>
            </w:r>
          </w:p>
          <w:p w14:paraId="7D5B3F83" w14:textId="77777777" w:rsidR="00807A19" w:rsidRDefault="00807A19" w:rsidP="00F052B9">
            <w:pPr>
              <w:rPr>
                <w:sz w:val="18"/>
                <w:szCs w:val="18"/>
              </w:rPr>
            </w:pPr>
          </w:p>
          <w:p w14:paraId="30A07249" w14:textId="77777777" w:rsidR="00807A19" w:rsidRDefault="00807A19" w:rsidP="00F052B9">
            <w:pPr>
              <w:rPr>
                <w:sz w:val="18"/>
                <w:szCs w:val="18"/>
              </w:rPr>
            </w:pPr>
          </w:p>
          <w:p w14:paraId="164D315D" w14:textId="77777777" w:rsidR="00807A19" w:rsidRDefault="00807A19" w:rsidP="00F052B9">
            <w:pPr>
              <w:rPr>
                <w:sz w:val="18"/>
                <w:szCs w:val="18"/>
              </w:rPr>
            </w:pPr>
          </w:p>
          <w:p w14:paraId="2A6B8445" w14:textId="77777777" w:rsidR="00807A19" w:rsidRDefault="00807A19" w:rsidP="00F052B9">
            <w:pPr>
              <w:rPr>
                <w:sz w:val="18"/>
                <w:szCs w:val="18"/>
              </w:rPr>
            </w:pPr>
          </w:p>
          <w:p w14:paraId="79BE097A" w14:textId="77777777" w:rsidR="00807A19" w:rsidRDefault="00807A19" w:rsidP="00F052B9">
            <w:pPr>
              <w:rPr>
                <w:sz w:val="18"/>
                <w:szCs w:val="18"/>
              </w:rPr>
            </w:pPr>
          </w:p>
          <w:p w14:paraId="0A7E994A" w14:textId="60E22C55" w:rsidR="00807A19" w:rsidRDefault="00092D12" w:rsidP="00F052B9">
            <w:pPr>
              <w:rPr>
                <w:sz w:val="18"/>
                <w:szCs w:val="18"/>
              </w:rPr>
            </w:pPr>
            <w:r>
              <w:rPr>
                <w:sz w:val="18"/>
                <w:szCs w:val="18"/>
              </w:rPr>
              <w:t>uku</w:t>
            </w:r>
            <w:r w:rsidR="00D43115">
              <w:rPr>
                <w:sz w:val="18"/>
                <w:szCs w:val="18"/>
              </w:rPr>
              <w:t xml:space="preserve"> D.1.2.</w:t>
            </w:r>
          </w:p>
          <w:p w14:paraId="35CB6B0C" w14:textId="3979BF51" w:rsidR="00807A19" w:rsidRDefault="00092D12" w:rsidP="00F052B9">
            <w:pPr>
              <w:rPr>
                <w:sz w:val="18"/>
                <w:szCs w:val="18"/>
              </w:rPr>
            </w:pPr>
            <w:r>
              <w:rPr>
                <w:sz w:val="18"/>
                <w:szCs w:val="18"/>
              </w:rPr>
              <w:t>goo</w:t>
            </w:r>
            <w:r w:rsidR="00D43115">
              <w:rPr>
                <w:sz w:val="18"/>
                <w:szCs w:val="18"/>
              </w:rPr>
              <w:t xml:space="preserve"> C.1.1.</w:t>
            </w:r>
          </w:p>
          <w:p w14:paraId="57D689EB" w14:textId="77777777" w:rsidR="00807A19" w:rsidRDefault="00807A19" w:rsidP="00F052B9">
            <w:pPr>
              <w:rPr>
                <w:sz w:val="18"/>
                <w:szCs w:val="18"/>
              </w:rPr>
            </w:pPr>
          </w:p>
          <w:p w14:paraId="5C75DF0D" w14:textId="77777777" w:rsidR="00807A19" w:rsidRDefault="00807A19" w:rsidP="00F052B9">
            <w:pPr>
              <w:rPr>
                <w:sz w:val="18"/>
                <w:szCs w:val="18"/>
              </w:rPr>
            </w:pPr>
          </w:p>
          <w:p w14:paraId="30FAD808" w14:textId="77777777" w:rsidR="00FC13C3" w:rsidRDefault="00FC13C3" w:rsidP="00F052B9">
            <w:pPr>
              <w:rPr>
                <w:sz w:val="18"/>
                <w:szCs w:val="18"/>
              </w:rPr>
            </w:pPr>
          </w:p>
          <w:p w14:paraId="223E6A5F" w14:textId="77777777" w:rsidR="00FC13C3" w:rsidRDefault="00FC13C3" w:rsidP="00F052B9">
            <w:pPr>
              <w:rPr>
                <w:sz w:val="18"/>
                <w:szCs w:val="18"/>
              </w:rPr>
            </w:pPr>
          </w:p>
          <w:p w14:paraId="4F839295" w14:textId="77777777" w:rsidR="00FC13C3" w:rsidRDefault="00FC13C3" w:rsidP="00F052B9">
            <w:pPr>
              <w:rPr>
                <w:sz w:val="18"/>
                <w:szCs w:val="18"/>
              </w:rPr>
            </w:pPr>
          </w:p>
          <w:p w14:paraId="059B3054" w14:textId="77777777" w:rsidR="00FC13C3" w:rsidRDefault="00FC13C3" w:rsidP="00F052B9">
            <w:pPr>
              <w:rPr>
                <w:sz w:val="18"/>
                <w:szCs w:val="18"/>
              </w:rPr>
            </w:pPr>
          </w:p>
          <w:p w14:paraId="2D99C3F5" w14:textId="77777777" w:rsidR="00FC13C3" w:rsidRDefault="00FC13C3" w:rsidP="00F052B9">
            <w:pPr>
              <w:rPr>
                <w:sz w:val="18"/>
                <w:szCs w:val="18"/>
              </w:rPr>
            </w:pPr>
          </w:p>
          <w:p w14:paraId="7EFF65BE" w14:textId="77777777" w:rsidR="00FC13C3" w:rsidRDefault="00FC13C3" w:rsidP="00F052B9">
            <w:pPr>
              <w:rPr>
                <w:sz w:val="18"/>
                <w:szCs w:val="18"/>
              </w:rPr>
            </w:pPr>
          </w:p>
          <w:p w14:paraId="26EF1EC3" w14:textId="77777777" w:rsidR="00FC13C3" w:rsidRDefault="00FC13C3" w:rsidP="00F052B9">
            <w:pPr>
              <w:rPr>
                <w:sz w:val="18"/>
                <w:szCs w:val="18"/>
              </w:rPr>
            </w:pPr>
          </w:p>
          <w:p w14:paraId="3E7BF8AE" w14:textId="77777777" w:rsidR="00FC13C3" w:rsidRDefault="00FC13C3" w:rsidP="00F052B9">
            <w:pPr>
              <w:rPr>
                <w:sz w:val="18"/>
                <w:szCs w:val="18"/>
              </w:rPr>
            </w:pPr>
          </w:p>
          <w:p w14:paraId="34FFFCE2" w14:textId="77777777" w:rsidR="00FC13C3" w:rsidRDefault="00FC13C3" w:rsidP="00F052B9">
            <w:pPr>
              <w:rPr>
                <w:sz w:val="18"/>
                <w:szCs w:val="18"/>
              </w:rPr>
            </w:pPr>
          </w:p>
          <w:p w14:paraId="5B95437D" w14:textId="77777777" w:rsidR="00FC13C3" w:rsidRDefault="00FC13C3" w:rsidP="00F052B9">
            <w:pPr>
              <w:rPr>
                <w:sz w:val="18"/>
                <w:szCs w:val="18"/>
              </w:rPr>
            </w:pPr>
          </w:p>
          <w:p w14:paraId="084B0701" w14:textId="7B6CFC0A" w:rsidR="00FC13C3" w:rsidRDefault="00092D12" w:rsidP="00F052B9">
            <w:pPr>
              <w:rPr>
                <w:sz w:val="18"/>
                <w:szCs w:val="18"/>
              </w:rPr>
            </w:pPr>
            <w:r>
              <w:rPr>
                <w:sz w:val="18"/>
                <w:szCs w:val="18"/>
              </w:rPr>
              <w:t>ikt</w:t>
            </w:r>
            <w:r w:rsidR="00FC13C3">
              <w:rPr>
                <w:sz w:val="18"/>
                <w:szCs w:val="18"/>
              </w:rPr>
              <w:t xml:space="preserve"> A.1.2.</w:t>
            </w:r>
          </w:p>
          <w:p w14:paraId="415856C1" w14:textId="77777777" w:rsidR="00807A19" w:rsidRPr="00C208B7" w:rsidRDefault="00807A19" w:rsidP="00F052B9">
            <w:pPr>
              <w:rPr>
                <w:sz w:val="18"/>
                <w:szCs w:val="18"/>
              </w:rPr>
            </w:pPr>
          </w:p>
        </w:tc>
        <w:tc>
          <w:tcPr>
            <w:tcW w:w="1270" w:type="dxa"/>
          </w:tcPr>
          <w:p w14:paraId="7504F616" w14:textId="77777777" w:rsidR="00F052B9" w:rsidRDefault="00F052B9" w:rsidP="00F052B9">
            <w:pPr>
              <w:rPr>
                <w:sz w:val="18"/>
                <w:szCs w:val="18"/>
              </w:rPr>
            </w:pPr>
          </w:p>
          <w:p w14:paraId="5A61B13D" w14:textId="77777777" w:rsidR="002B6E1A" w:rsidRDefault="002B6E1A" w:rsidP="00F052B9">
            <w:pPr>
              <w:rPr>
                <w:sz w:val="18"/>
                <w:szCs w:val="18"/>
              </w:rPr>
            </w:pPr>
            <w:r>
              <w:rPr>
                <w:sz w:val="18"/>
                <w:szCs w:val="18"/>
              </w:rPr>
              <w:t xml:space="preserve">PID OŠ </w:t>
            </w:r>
            <w:r w:rsidR="00A66461">
              <w:rPr>
                <w:sz w:val="18"/>
                <w:szCs w:val="18"/>
              </w:rPr>
              <w:t>B</w:t>
            </w:r>
            <w:r>
              <w:rPr>
                <w:sz w:val="18"/>
                <w:szCs w:val="18"/>
              </w:rPr>
              <w:t>.2.1.</w:t>
            </w:r>
          </w:p>
          <w:p w14:paraId="70D945C0" w14:textId="77777777" w:rsidR="002B6E1A" w:rsidRDefault="00A66461" w:rsidP="00F052B9">
            <w:pPr>
              <w:rPr>
                <w:sz w:val="18"/>
                <w:szCs w:val="18"/>
              </w:rPr>
            </w:pPr>
            <w:r>
              <w:rPr>
                <w:sz w:val="18"/>
                <w:szCs w:val="18"/>
              </w:rPr>
              <w:t>PID OŠ C.2.2.</w:t>
            </w:r>
          </w:p>
          <w:p w14:paraId="5A55D9B9" w14:textId="77777777" w:rsidR="002B6E1A" w:rsidRDefault="00A66461" w:rsidP="00F052B9">
            <w:pPr>
              <w:rPr>
                <w:sz w:val="18"/>
                <w:szCs w:val="18"/>
              </w:rPr>
            </w:pPr>
            <w:r>
              <w:rPr>
                <w:sz w:val="18"/>
                <w:szCs w:val="18"/>
              </w:rPr>
              <w:t>PID OŠ D.2.1.</w:t>
            </w:r>
          </w:p>
          <w:p w14:paraId="2A8E7B87" w14:textId="77777777" w:rsidR="002B6E1A" w:rsidRDefault="002B6E1A" w:rsidP="00F052B9">
            <w:pPr>
              <w:rPr>
                <w:sz w:val="18"/>
                <w:szCs w:val="18"/>
              </w:rPr>
            </w:pPr>
          </w:p>
          <w:p w14:paraId="3725C468" w14:textId="77777777" w:rsidR="002B6E1A" w:rsidRDefault="002B6E1A" w:rsidP="00F052B9">
            <w:pPr>
              <w:rPr>
                <w:sz w:val="18"/>
                <w:szCs w:val="18"/>
              </w:rPr>
            </w:pPr>
          </w:p>
          <w:p w14:paraId="3EECA5DE" w14:textId="77777777" w:rsidR="002B6E1A" w:rsidRDefault="002B6E1A" w:rsidP="00F052B9">
            <w:pPr>
              <w:rPr>
                <w:sz w:val="18"/>
                <w:szCs w:val="18"/>
              </w:rPr>
            </w:pPr>
          </w:p>
          <w:p w14:paraId="17A4188E" w14:textId="77777777" w:rsidR="002B6E1A" w:rsidRDefault="002B6E1A" w:rsidP="00F052B9">
            <w:pPr>
              <w:rPr>
                <w:sz w:val="18"/>
                <w:szCs w:val="18"/>
              </w:rPr>
            </w:pPr>
          </w:p>
          <w:p w14:paraId="0D4ED070" w14:textId="77777777" w:rsidR="002B6E1A" w:rsidRDefault="002B6E1A" w:rsidP="00F052B9">
            <w:pPr>
              <w:rPr>
                <w:sz w:val="18"/>
                <w:szCs w:val="18"/>
              </w:rPr>
            </w:pPr>
          </w:p>
          <w:p w14:paraId="239F0BCA" w14:textId="77777777" w:rsidR="002B6E1A" w:rsidRDefault="002B6E1A" w:rsidP="00F052B9">
            <w:pPr>
              <w:rPr>
                <w:sz w:val="18"/>
                <w:szCs w:val="18"/>
              </w:rPr>
            </w:pPr>
          </w:p>
          <w:p w14:paraId="27941994" w14:textId="77777777" w:rsidR="002B6E1A" w:rsidRDefault="002B6E1A" w:rsidP="00F052B9">
            <w:pPr>
              <w:rPr>
                <w:sz w:val="18"/>
                <w:szCs w:val="18"/>
              </w:rPr>
            </w:pPr>
          </w:p>
          <w:p w14:paraId="77A60A65" w14:textId="77777777" w:rsidR="002B6E1A" w:rsidRDefault="002B6E1A" w:rsidP="00F052B9">
            <w:pPr>
              <w:rPr>
                <w:sz w:val="18"/>
                <w:szCs w:val="18"/>
              </w:rPr>
            </w:pPr>
          </w:p>
          <w:p w14:paraId="37E9B768" w14:textId="77777777" w:rsidR="002B6E1A" w:rsidRDefault="002B6E1A" w:rsidP="00F052B9">
            <w:pPr>
              <w:rPr>
                <w:sz w:val="18"/>
                <w:szCs w:val="18"/>
              </w:rPr>
            </w:pPr>
          </w:p>
          <w:p w14:paraId="1C2DEE38" w14:textId="77777777" w:rsidR="002B6E1A" w:rsidRDefault="002B6E1A" w:rsidP="00F052B9">
            <w:pPr>
              <w:rPr>
                <w:sz w:val="18"/>
                <w:szCs w:val="18"/>
              </w:rPr>
            </w:pPr>
          </w:p>
          <w:p w14:paraId="2918A13A" w14:textId="77777777" w:rsidR="002B6E1A" w:rsidRDefault="002B6E1A" w:rsidP="00F052B9">
            <w:pPr>
              <w:rPr>
                <w:sz w:val="18"/>
                <w:szCs w:val="18"/>
              </w:rPr>
            </w:pPr>
          </w:p>
          <w:p w14:paraId="30EE0177" w14:textId="77777777" w:rsidR="002B6E1A" w:rsidRDefault="002B6E1A" w:rsidP="00F052B9">
            <w:pPr>
              <w:rPr>
                <w:sz w:val="18"/>
                <w:szCs w:val="18"/>
              </w:rPr>
            </w:pPr>
          </w:p>
          <w:p w14:paraId="35BB1270" w14:textId="77777777" w:rsidR="002B6E1A" w:rsidRDefault="002B6E1A" w:rsidP="00F052B9">
            <w:pPr>
              <w:rPr>
                <w:sz w:val="18"/>
                <w:szCs w:val="18"/>
              </w:rPr>
            </w:pPr>
            <w:r>
              <w:rPr>
                <w:sz w:val="18"/>
                <w:szCs w:val="18"/>
              </w:rPr>
              <w:t>PID OŠ D.2.1.</w:t>
            </w:r>
          </w:p>
          <w:p w14:paraId="64BF3537" w14:textId="77777777" w:rsidR="002B6E1A" w:rsidRDefault="002B6E1A" w:rsidP="00F052B9">
            <w:pPr>
              <w:rPr>
                <w:sz w:val="18"/>
                <w:szCs w:val="18"/>
              </w:rPr>
            </w:pPr>
          </w:p>
          <w:p w14:paraId="166979B7" w14:textId="77777777" w:rsidR="002B6E1A" w:rsidRDefault="002B6E1A" w:rsidP="00F052B9">
            <w:pPr>
              <w:rPr>
                <w:sz w:val="18"/>
                <w:szCs w:val="18"/>
              </w:rPr>
            </w:pPr>
          </w:p>
          <w:p w14:paraId="676F292F" w14:textId="77777777" w:rsidR="002B6E1A" w:rsidRDefault="002B6E1A" w:rsidP="00F052B9">
            <w:pPr>
              <w:rPr>
                <w:sz w:val="18"/>
                <w:szCs w:val="18"/>
              </w:rPr>
            </w:pPr>
          </w:p>
          <w:p w14:paraId="2E8BE9C2" w14:textId="77777777" w:rsidR="002B6E1A" w:rsidRDefault="002B6E1A" w:rsidP="00F052B9">
            <w:pPr>
              <w:rPr>
                <w:sz w:val="18"/>
                <w:szCs w:val="18"/>
              </w:rPr>
            </w:pPr>
          </w:p>
          <w:p w14:paraId="489390B7" w14:textId="77777777" w:rsidR="002B6E1A" w:rsidRDefault="002B6E1A" w:rsidP="00F052B9">
            <w:pPr>
              <w:rPr>
                <w:sz w:val="18"/>
                <w:szCs w:val="18"/>
              </w:rPr>
            </w:pPr>
          </w:p>
          <w:p w14:paraId="6023A321" w14:textId="77777777" w:rsidR="002B6E1A" w:rsidRDefault="002B6E1A" w:rsidP="00F052B9">
            <w:pPr>
              <w:rPr>
                <w:sz w:val="18"/>
                <w:szCs w:val="18"/>
              </w:rPr>
            </w:pPr>
          </w:p>
          <w:p w14:paraId="52362358" w14:textId="77777777" w:rsidR="002B6E1A" w:rsidRDefault="00A66461" w:rsidP="00F052B9">
            <w:pPr>
              <w:rPr>
                <w:sz w:val="18"/>
                <w:szCs w:val="18"/>
              </w:rPr>
            </w:pPr>
            <w:r>
              <w:rPr>
                <w:sz w:val="18"/>
                <w:szCs w:val="18"/>
              </w:rPr>
              <w:t>PID OŠ C.2.2.</w:t>
            </w:r>
          </w:p>
          <w:p w14:paraId="01F6D890" w14:textId="77777777" w:rsidR="002B6E1A" w:rsidRDefault="00A66461" w:rsidP="00F052B9">
            <w:pPr>
              <w:rPr>
                <w:sz w:val="18"/>
                <w:szCs w:val="18"/>
              </w:rPr>
            </w:pPr>
            <w:r>
              <w:rPr>
                <w:sz w:val="18"/>
                <w:szCs w:val="18"/>
              </w:rPr>
              <w:t>PID OŠ B.2.1.</w:t>
            </w:r>
          </w:p>
          <w:p w14:paraId="75DECDDF" w14:textId="77777777" w:rsidR="002B6E1A" w:rsidRDefault="002B6E1A" w:rsidP="00F052B9">
            <w:pPr>
              <w:rPr>
                <w:sz w:val="18"/>
                <w:szCs w:val="18"/>
              </w:rPr>
            </w:pPr>
          </w:p>
          <w:p w14:paraId="7F8CE1BD" w14:textId="77777777" w:rsidR="002B6E1A" w:rsidRDefault="002B6E1A" w:rsidP="00F052B9">
            <w:pPr>
              <w:rPr>
                <w:sz w:val="18"/>
                <w:szCs w:val="18"/>
              </w:rPr>
            </w:pPr>
          </w:p>
          <w:p w14:paraId="5ABD1EFF" w14:textId="77777777" w:rsidR="002B6E1A" w:rsidRDefault="002B6E1A" w:rsidP="00F052B9">
            <w:pPr>
              <w:rPr>
                <w:sz w:val="18"/>
                <w:szCs w:val="18"/>
              </w:rPr>
            </w:pPr>
            <w:r>
              <w:rPr>
                <w:sz w:val="18"/>
                <w:szCs w:val="18"/>
              </w:rPr>
              <w:t>PID OŠ D.2.1.</w:t>
            </w:r>
          </w:p>
          <w:p w14:paraId="245B08E9" w14:textId="77777777" w:rsidR="002B6E1A" w:rsidRDefault="002B6E1A" w:rsidP="00F052B9">
            <w:pPr>
              <w:rPr>
                <w:sz w:val="18"/>
                <w:szCs w:val="18"/>
              </w:rPr>
            </w:pPr>
          </w:p>
          <w:p w14:paraId="5371982D" w14:textId="77777777" w:rsidR="002B6E1A" w:rsidRDefault="002B6E1A" w:rsidP="00F052B9">
            <w:pPr>
              <w:rPr>
                <w:sz w:val="18"/>
                <w:szCs w:val="18"/>
              </w:rPr>
            </w:pPr>
          </w:p>
          <w:p w14:paraId="47E7E5C4" w14:textId="77777777" w:rsidR="002B6E1A" w:rsidRDefault="002B6E1A" w:rsidP="00F052B9">
            <w:pPr>
              <w:rPr>
                <w:sz w:val="18"/>
                <w:szCs w:val="18"/>
              </w:rPr>
            </w:pPr>
          </w:p>
          <w:p w14:paraId="26666DDE" w14:textId="77777777" w:rsidR="002B6E1A" w:rsidRDefault="002B6E1A" w:rsidP="00F052B9">
            <w:pPr>
              <w:rPr>
                <w:sz w:val="18"/>
                <w:szCs w:val="18"/>
              </w:rPr>
            </w:pPr>
          </w:p>
          <w:p w14:paraId="42919313" w14:textId="77777777" w:rsidR="002B6E1A" w:rsidRDefault="002B6E1A" w:rsidP="00F052B9">
            <w:pPr>
              <w:rPr>
                <w:sz w:val="18"/>
                <w:szCs w:val="18"/>
              </w:rPr>
            </w:pPr>
          </w:p>
          <w:p w14:paraId="65C406EF" w14:textId="77777777" w:rsidR="002B6E1A" w:rsidRDefault="002B6E1A" w:rsidP="00F052B9">
            <w:pPr>
              <w:rPr>
                <w:sz w:val="18"/>
                <w:szCs w:val="18"/>
              </w:rPr>
            </w:pPr>
          </w:p>
          <w:p w14:paraId="2C4AE028" w14:textId="77777777" w:rsidR="002B6E1A" w:rsidRDefault="002B6E1A" w:rsidP="00F052B9">
            <w:pPr>
              <w:rPr>
                <w:sz w:val="18"/>
                <w:szCs w:val="18"/>
              </w:rPr>
            </w:pPr>
          </w:p>
          <w:p w14:paraId="4F86367F" w14:textId="77777777" w:rsidR="002B6E1A" w:rsidRDefault="002B6E1A" w:rsidP="00F052B9">
            <w:pPr>
              <w:rPr>
                <w:sz w:val="18"/>
                <w:szCs w:val="18"/>
              </w:rPr>
            </w:pPr>
          </w:p>
          <w:p w14:paraId="6AE5896A" w14:textId="77777777" w:rsidR="00FC13C3" w:rsidRDefault="00FC13C3" w:rsidP="00F052B9">
            <w:pPr>
              <w:rPr>
                <w:sz w:val="18"/>
                <w:szCs w:val="18"/>
              </w:rPr>
            </w:pPr>
          </w:p>
          <w:p w14:paraId="02D59B33" w14:textId="77777777" w:rsidR="00FC13C3" w:rsidRDefault="00FC13C3" w:rsidP="00F052B9">
            <w:pPr>
              <w:rPr>
                <w:sz w:val="18"/>
                <w:szCs w:val="18"/>
              </w:rPr>
            </w:pPr>
          </w:p>
          <w:p w14:paraId="57AFB863" w14:textId="77777777" w:rsidR="00FC13C3" w:rsidRDefault="00FC13C3" w:rsidP="00F052B9">
            <w:pPr>
              <w:rPr>
                <w:sz w:val="18"/>
                <w:szCs w:val="18"/>
              </w:rPr>
            </w:pPr>
          </w:p>
          <w:p w14:paraId="0B41850A" w14:textId="77777777" w:rsidR="00FC13C3" w:rsidRDefault="00FC13C3" w:rsidP="00F052B9">
            <w:pPr>
              <w:rPr>
                <w:sz w:val="18"/>
                <w:szCs w:val="18"/>
              </w:rPr>
            </w:pPr>
          </w:p>
          <w:p w14:paraId="6B99774B" w14:textId="77777777" w:rsidR="00FC13C3" w:rsidRDefault="00FC13C3" w:rsidP="00F052B9">
            <w:pPr>
              <w:rPr>
                <w:sz w:val="18"/>
                <w:szCs w:val="18"/>
              </w:rPr>
            </w:pPr>
          </w:p>
          <w:p w14:paraId="79826DF5" w14:textId="77777777" w:rsidR="002B6E1A" w:rsidRDefault="002B6E1A" w:rsidP="00F052B9">
            <w:pPr>
              <w:rPr>
                <w:sz w:val="18"/>
                <w:szCs w:val="18"/>
              </w:rPr>
            </w:pPr>
            <w:r>
              <w:rPr>
                <w:sz w:val="18"/>
                <w:szCs w:val="18"/>
              </w:rPr>
              <w:lastRenderedPageBreak/>
              <w:t>PID OŠ D.2.1.</w:t>
            </w:r>
          </w:p>
          <w:p w14:paraId="1BC137A2" w14:textId="77777777" w:rsidR="002B6E1A" w:rsidRDefault="002B6E1A" w:rsidP="00F052B9">
            <w:pPr>
              <w:rPr>
                <w:sz w:val="18"/>
                <w:szCs w:val="18"/>
              </w:rPr>
            </w:pPr>
          </w:p>
          <w:p w14:paraId="5E7FFD6B" w14:textId="77777777" w:rsidR="002B6E1A" w:rsidRDefault="002B6E1A" w:rsidP="00F052B9">
            <w:pPr>
              <w:rPr>
                <w:sz w:val="18"/>
                <w:szCs w:val="18"/>
              </w:rPr>
            </w:pPr>
          </w:p>
          <w:p w14:paraId="6F29DB38" w14:textId="77777777" w:rsidR="002B6E1A" w:rsidRDefault="00A66461" w:rsidP="00F052B9">
            <w:pPr>
              <w:rPr>
                <w:sz w:val="18"/>
                <w:szCs w:val="18"/>
              </w:rPr>
            </w:pPr>
            <w:r>
              <w:rPr>
                <w:sz w:val="18"/>
                <w:szCs w:val="18"/>
              </w:rPr>
              <w:t>PID OŠ C.2.2.</w:t>
            </w:r>
          </w:p>
          <w:p w14:paraId="33CBDC05" w14:textId="77777777" w:rsidR="002B6E1A" w:rsidRDefault="002B6E1A" w:rsidP="00F052B9">
            <w:pPr>
              <w:rPr>
                <w:sz w:val="18"/>
                <w:szCs w:val="18"/>
              </w:rPr>
            </w:pPr>
          </w:p>
          <w:p w14:paraId="2EC47C37" w14:textId="77777777" w:rsidR="002B6E1A" w:rsidRDefault="00A66461" w:rsidP="00F052B9">
            <w:pPr>
              <w:rPr>
                <w:sz w:val="18"/>
                <w:szCs w:val="18"/>
              </w:rPr>
            </w:pPr>
            <w:r>
              <w:rPr>
                <w:sz w:val="18"/>
                <w:szCs w:val="18"/>
              </w:rPr>
              <w:t>PID OŠ B.2.1.</w:t>
            </w:r>
          </w:p>
          <w:p w14:paraId="42DE2000" w14:textId="77777777" w:rsidR="002B6E1A" w:rsidRDefault="002B6E1A" w:rsidP="00F052B9">
            <w:pPr>
              <w:rPr>
                <w:sz w:val="18"/>
                <w:szCs w:val="18"/>
              </w:rPr>
            </w:pPr>
          </w:p>
          <w:p w14:paraId="5E7E678E" w14:textId="77777777" w:rsidR="002B6E1A" w:rsidRDefault="002B6E1A" w:rsidP="00F052B9">
            <w:pPr>
              <w:rPr>
                <w:sz w:val="18"/>
                <w:szCs w:val="18"/>
              </w:rPr>
            </w:pPr>
          </w:p>
          <w:p w14:paraId="32579E55" w14:textId="77777777" w:rsidR="002B6E1A" w:rsidRDefault="002B6E1A" w:rsidP="00F052B9">
            <w:pPr>
              <w:rPr>
                <w:sz w:val="18"/>
                <w:szCs w:val="18"/>
              </w:rPr>
            </w:pPr>
            <w:r>
              <w:rPr>
                <w:sz w:val="18"/>
                <w:szCs w:val="18"/>
              </w:rPr>
              <w:t>PID OŠ D.2.1.</w:t>
            </w:r>
          </w:p>
          <w:p w14:paraId="6662045C" w14:textId="77777777" w:rsidR="002B6E1A" w:rsidRDefault="002B6E1A" w:rsidP="00F052B9">
            <w:pPr>
              <w:rPr>
                <w:sz w:val="18"/>
                <w:szCs w:val="18"/>
              </w:rPr>
            </w:pPr>
          </w:p>
          <w:p w14:paraId="594E2353" w14:textId="77777777" w:rsidR="002B6E1A" w:rsidRDefault="002B6E1A" w:rsidP="00F052B9">
            <w:pPr>
              <w:rPr>
                <w:sz w:val="18"/>
                <w:szCs w:val="18"/>
              </w:rPr>
            </w:pPr>
          </w:p>
          <w:p w14:paraId="25AE0231" w14:textId="77777777" w:rsidR="002B6E1A" w:rsidRDefault="002B6E1A" w:rsidP="00F052B9">
            <w:pPr>
              <w:rPr>
                <w:sz w:val="18"/>
                <w:szCs w:val="18"/>
              </w:rPr>
            </w:pPr>
          </w:p>
          <w:p w14:paraId="1F96DFE1" w14:textId="77777777" w:rsidR="002B6E1A" w:rsidRDefault="002B6E1A" w:rsidP="00F052B9">
            <w:pPr>
              <w:rPr>
                <w:sz w:val="18"/>
                <w:szCs w:val="18"/>
              </w:rPr>
            </w:pPr>
          </w:p>
          <w:p w14:paraId="7A17788D" w14:textId="77777777" w:rsidR="002B6E1A" w:rsidRDefault="002B6E1A" w:rsidP="00F052B9">
            <w:pPr>
              <w:rPr>
                <w:sz w:val="18"/>
                <w:szCs w:val="18"/>
              </w:rPr>
            </w:pPr>
          </w:p>
          <w:p w14:paraId="7178B3CD" w14:textId="77777777" w:rsidR="002B6E1A" w:rsidRDefault="002B6E1A" w:rsidP="00F052B9">
            <w:pPr>
              <w:rPr>
                <w:sz w:val="18"/>
                <w:szCs w:val="18"/>
              </w:rPr>
            </w:pPr>
          </w:p>
          <w:p w14:paraId="3E96C5F8" w14:textId="77777777" w:rsidR="002B6E1A" w:rsidRDefault="002B6E1A" w:rsidP="00F052B9">
            <w:pPr>
              <w:rPr>
                <w:sz w:val="18"/>
                <w:szCs w:val="18"/>
              </w:rPr>
            </w:pPr>
          </w:p>
          <w:p w14:paraId="393596BB" w14:textId="77777777" w:rsidR="002B6E1A" w:rsidRDefault="002B6E1A" w:rsidP="00F052B9">
            <w:pPr>
              <w:rPr>
                <w:sz w:val="18"/>
                <w:szCs w:val="18"/>
              </w:rPr>
            </w:pPr>
          </w:p>
          <w:p w14:paraId="57E46364" w14:textId="77777777" w:rsidR="002B6E1A" w:rsidRDefault="002B6E1A" w:rsidP="00F052B9">
            <w:pPr>
              <w:rPr>
                <w:sz w:val="18"/>
                <w:szCs w:val="18"/>
              </w:rPr>
            </w:pPr>
            <w:r>
              <w:rPr>
                <w:sz w:val="18"/>
                <w:szCs w:val="18"/>
              </w:rPr>
              <w:t xml:space="preserve">PID OŠ </w:t>
            </w:r>
            <w:r w:rsidR="00A66461">
              <w:rPr>
                <w:sz w:val="18"/>
                <w:szCs w:val="18"/>
              </w:rPr>
              <w:t>B</w:t>
            </w:r>
            <w:r>
              <w:rPr>
                <w:sz w:val="18"/>
                <w:szCs w:val="18"/>
              </w:rPr>
              <w:t>.2.1.</w:t>
            </w:r>
          </w:p>
          <w:p w14:paraId="6FC5DCE6" w14:textId="77777777" w:rsidR="002B6E1A" w:rsidRDefault="00A66461" w:rsidP="00F052B9">
            <w:pPr>
              <w:rPr>
                <w:sz w:val="18"/>
                <w:szCs w:val="18"/>
              </w:rPr>
            </w:pPr>
            <w:r>
              <w:rPr>
                <w:sz w:val="18"/>
                <w:szCs w:val="18"/>
              </w:rPr>
              <w:t>PID OŠ C.2.2.</w:t>
            </w:r>
          </w:p>
          <w:p w14:paraId="14B86123" w14:textId="77777777" w:rsidR="00A66461" w:rsidRPr="00C208B7" w:rsidRDefault="00A66461" w:rsidP="00F052B9">
            <w:pPr>
              <w:rPr>
                <w:sz w:val="18"/>
                <w:szCs w:val="18"/>
              </w:rPr>
            </w:pPr>
            <w:r>
              <w:rPr>
                <w:sz w:val="18"/>
                <w:szCs w:val="18"/>
              </w:rPr>
              <w:t>PID OŠ D.2.1.</w:t>
            </w:r>
          </w:p>
        </w:tc>
      </w:tr>
      <w:tr w:rsidR="00F052B9" w:rsidRPr="00C208B7" w14:paraId="580C7DF7" w14:textId="77777777" w:rsidTr="0011191E">
        <w:tc>
          <w:tcPr>
            <w:tcW w:w="6516" w:type="dxa"/>
            <w:gridSpan w:val="4"/>
          </w:tcPr>
          <w:p w14:paraId="605EA005" w14:textId="77777777" w:rsidR="00F052B9" w:rsidRPr="00C208B7" w:rsidRDefault="00F052B9" w:rsidP="00F052B9">
            <w:pPr>
              <w:rPr>
                <w:sz w:val="18"/>
                <w:szCs w:val="18"/>
              </w:rPr>
            </w:pPr>
            <w:r w:rsidRPr="00C208B7">
              <w:rPr>
                <w:sz w:val="18"/>
                <w:szCs w:val="18"/>
              </w:rPr>
              <w:lastRenderedPageBreak/>
              <w:t>PLAN PLOČE</w:t>
            </w:r>
          </w:p>
        </w:tc>
        <w:tc>
          <w:tcPr>
            <w:tcW w:w="2546" w:type="dxa"/>
            <w:gridSpan w:val="2"/>
          </w:tcPr>
          <w:p w14:paraId="292DC74C" w14:textId="77777777" w:rsidR="00F052B9" w:rsidRPr="00C208B7" w:rsidRDefault="00F052B9" w:rsidP="00F052B9">
            <w:pPr>
              <w:rPr>
                <w:sz w:val="18"/>
                <w:szCs w:val="18"/>
              </w:rPr>
            </w:pPr>
            <w:r w:rsidRPr="00C208B7">
              <w:rPr>
                <w:sz w:val="18"/>
                <w:szCs w:val="18"/>
              </w:rPr>
              <w:t>DOMAĆA ZADAĆA</w:t>
            </w:r>
          </w:p>
          <w:p w14:paraId="5C4367A1" w14:textId="77777777" w:rsidR="00F052B9" w:rsidRDefault="00F052B9" w:rsidP="00F052B9">
            <w:pPr>
              <w:rPr>
                <w:sz w:val="18"/>
                <w:szCs w:val="18"/>
              </w:rPr>
            </w:pPr>
          </w:p>
          <w:p w14:paraId="20EB6E19" w14:textId="77777777" w:rsidR="00F052B9" w:rsidRDefault="00F052B9" w:rsidP="00F052B9">
            <w:pPr>
              <w:rPr>
                <w:sz w:val="18"/>
                <w:szCs w:val="18"/>
              </w:rPr>
            </w:pPr>
          </w:p>
          <w:p w14:paraId="02EB6A0F" w14:textId="77777777" w:rsidR="00F052B9" w:rsidRDefault="00F052B9" w:rsidP="00F052B9">
            <w:pPr>
              <w:rPr>
                <w:sz w:val="18"/>
                <w:szCs w:val="18"/>
              </w:rPr>
            </w:pPr>
          </w:p>
          <w:p w14:paraId="1C508509" w14:textId="77777777" w:rsidR="00F052B9" w:rsidRPr="00C208B7" w:rsidRDefault="00F052B9" w:rsidP="00F052B9">
            <w:pPr>
              <w:rPr>
                <w:sz w:val="18"/>
                <w:szCs w:val="18"/>
              </w:rPr>
            </w:pPr>
          </w:p>
        </w:tc>
      </w:tr>
      <w:tr w:rsidR="00F052B9" w:rsidRPr="00C208B7" w14:paraId="02F98020" w14:textId="77777777" w:rsidTr="00966983">
        <w:tc>
          <w:tcPr>
            <w:tcW w:w="9062" w:type="dxa"/>
            <w:gridSpan w:val="6"/>
          </w:tcPr>
          <w:p w14:paraId="72495973" w14:textId="77777777" w:rsidR="00F052B9" w:rsidRPr="00C208B7" w:rsidRDefault="00F052B9" w:rsidP="00F052B9">
            <w:pPr>
              <w:jc w:val="center"/>
              <w:rPr>
                <w:sz w:val="18"/>
                <w:szCs w:val="18"/>
              </w:rPr>
            </w:pPr>
            <w:r>
              <w:rPr>
                <w:sz w:val="18"/>
              </w:rPr>
              <w:t>Prijedlog za rad s učenicima s posebnim odgojno-obrazovnim potrebama</w:t>
            </w:r>
          </w:p>
        </w:tc>
      </w:tr>
      <w:tr w:rsidR="00F052B9" w:rsidRPr="00C208B7" w14:paraId="52F6774B" w14:textId="77777777" w:rsidTr="00CD3F00">
        <w:tc>
          <w:tcPr>
            <w:tcW w:w="4531" w:type="dxa"/>
            <w:gridSpan w:val="2"/>
          </w:tcPr>
          <w:p w14:paraId="38B4FC1B" w14:textId="77777777" w:rsidR="00F052B9" w:rsidRPr="00C208B7" w:rsidRDefault="00F052B9" w:rsidP="00F052B9">
            <w:pPr>
              <w:jc w:val="both"/>
              <w:rPr>
                <w:sz w:val="18"/>
                <w:szCs w:val="18"/>
              </w:rPr>
            </w:pPr>
            <w:r>
              <w:rPr>
                <w:sz w:val="18"/>
              </w:rPr>
              <w:t xml:space="preserve">Učiteljica/učitelj može učeniku s usporenim govorno-jezičnim razvojem </w:t>
            </w:r>
            <w:r w:rsidR="00A76955">
              <w:rPr>
                <w:sz w:val="18"/>
              </w:rPr>
              <w:t>pripremiti nastavni listić koji</w:t>
            </w:r>
            <w:r w:rsidR="00D43115">
              <w:rPr>
                <w:sz w:val="18"/>
              </w:rPr>
              <w:t>ma</w:t>
            </w:r>
            <w:r w:rsidR="00A76955">
              <w:rPr>
                <w:sz w:val="18"/>
              </w:rPr>
              <w:t xml:space="preserve"> će učenik ponoviti sadržaje o energiji i pametnim uređajima.</w:t>
            </w:r>
          </w:p>
        </w:tc>
        <w:tc>
          <w:tcPr>
            <w:tcW w:w="4531" w:type="dxa"/>
            <w:gridSpan w:val="4"/>
          </w:tcPr>
          <w:p w14:paraId="12385F4C" w14:textId="77777777" w:rsidR="00F052B9" w:rsidRDefault="00A76955" w:rsidP="00F052B9">
            <w:pPr>
              <w:jc w:val="both"/>
              <w:rPr>
                <w:sz w:val="18"/>
              </w:rPr>
            </w:pPr>
            <w:r>
              <w:rPr>
                <w:sz w:val="18"/>
              </w:rPr>
              <w:t>Učenik s ubrzanim govorno-jezičnim razvojem može istražiti kako možemo štedjeti energiju u školi.</w:t>
            </w:r>
          </w:p>
          <w:p w14:paraId="17AC95AB" w14:textId="77777777" w:rsidR="00A76955" w:rsidRPr="00C208B7" w:rsidRDefault="00A76955" w:rsidP="00F052B9">
            <w:pPr>
              <w:jc w:val="both"/>
              <w:rPr>
                <w:sz w:val="18"/>
                <w:szCs w:val="18"/>
              </w:rPr>
            </w:pPr>
            <w:r>
              <w:rPr>
                <w:sz w:val="18"/>
              </w:rPr>
              <w:t xml:space="preserve">Učenik s ubrzanim govorno-jezičnim razvojem može istražiti kako su se pametni uređaji razvijali </w:t>
            </w:r>
            <w:r w:rsidR="00D43115">
              <w:rPr>
                <w:sz w:val="18"/>
              </w:rPr>
              <w:t>tijekom</w:t>
            </w:r>
            <w:r>
              <w:rPr>
                <w:sz w:val="18"/>
              </w:rPr>
              <w:t xml:space="preserve"> prošlost</w:t>
            </w:r>
            <w:r w:rsidR="00D43115">
              <w:rPr>
                <w:sz w:val="18"/>
              </w:rPr>
              <w:t>i</w:t>
            </w:r>
            <w:r>
              <w:rPr>
                <w:sz w:val="18"/>
              </w:rPr>
              <w:t>.</w:t>
            </w:r>
          </w:p>
        </w:tc>
      </w:tr>
    </w:tbl>
    <w:p w14:paraId="544B5E99" w14:textId="77777777" w:rsidR="007D40DD" w:rsidRPr="00EC7D51" w:rsidRDefault="00EC7D51" w:rsidP="00EC7D51">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92D12"/>
    <w:rsid w:val="0010149D"/>
    <w:rsid w:val="00103CFB"/>
    <w:rsid w:val="0010545D"/>
    <w:rsid w:val="0011191E"/>
    <w:rsid w:val="001824E3"/>
    <w:rsid w:val="001969A7"/>
    <w:rsid w:val="001A4282"/>
    <w:rsid w:val="001F1962"/>
    <w:rsid w:val="00216C54"/>
    <w:rsid w:val="002252BD"/>
    <w:rsid w:val="002565EC"/>
    <w:rsid w:val="002B6E1A"/>
    <w:rsid w:val="002E28FF"/>
    <w:rsid w:val="003429B4"/>
    <w:rsid w:val="003504DB"/>
    <w:rsid w:val="003B3278"/>
    <w:rsid w:val="0043550E"/>
    <w:rsid w:val="004447BA"/>
    <w:rsid w:val="00455532"/>
    <w:rsid w:val="00484357"/>
    <w:rsid w:val="00532998"/>
    <w:rsid w:val="005418F8"/>
    <w:rsid w:val="006C68A4"/>
    <w:rsid w:val="007823B0"/>
    <w:rsid w:val="007A3BCE"/>
    <w:rsid w:val="007C3660"/>
    <w:rsid w:val="007D40DD"/>
    <w:rsid w:val="007D5E80"/>
    <w:rsid w:val="00807A19"/>
    <w:rsid w:val="00836798"/>
    <w:rsid w:val="008806AC"/>
    <w:rsid w:val="008C0EBD"/>
    <w:rsid w:val="008C3E5E"/>
    <w:rsid w:val="00914ABC"/>
    <w:rsid w:val="009468B0"/>
    <w:rsid w:val="00954AC3"/>
    <w:rsid w:val="00A57156"/>
    <w:rsid w:val="00A66461"/>
    <w:rsid w:val="00A76955"/>
    <w:rsid w:val="00A81C2B"/>
    <w:rsid w:val="00A82DE2"/>
    <w:rsid w:val="00A90ED9"/>
    <w:rsid w:val="00AF5D45"/>
    <w:rsid w:val="00B052A6"/>
    <w:rsid w:val="00B74832"/>
    <w:rsid w:val="00B907A7"/>
    <w:rsid w:val="00BF7028"/>
    <w:rsid w:val="00C208B7"/>
    <w:rsid w:val="00D43115"/>
    <w:rsid w:val="00D81FB6"/>
    <w:rsid w:val="00DB7B5D"/>
    <w:rsid w:val="00E43550"/>
    <w:rsid w:val="00EC7D51"/>
    <w:rsid w:val="00EE24A8"/>
    <w:rsid w:val="00F052B9"/>
    <w:rsid w:val="00F4557A"/>
    <w:rsid w:val="00F76914"/>
    <w:rsid w:val="00FC13C3"/>
    <w:rsid w:val="00FD1C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51E3"/>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F052B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532998"/>
    <w:rPr>
      <w:color w:val="0563C1" w:themeColor="hyperlink"/>
      <w:u w:val="single"/>
    </w:rPr>
  </w:style>
  <w:style w:type="character" w:styleId="UnresolvedMention">
    <w:name w:val="Unresolved Mention"/>
    <w:basedOn w:val="DefaultParagraphFont"/>
    <w:uiPriority w:val="99"/>
    <w:semiHidden/>
    <w:unhideWhenUsed/>
    <w:rsid w:val="00532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j.izzi.hr/DOS/3556/1425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2</Pages>
  <Words>712</Words>
  <Characters>4063</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39</cp:revision>
  <dcterms:created xsi:type="dcterms:W3CDTF">2018-11-16T12:25:00Z</dcterms:created>
  <dcterms:modified xsi:type="dcterms:W3CDTF">2020-07-16T10:28:00Z</dcterms:modified>
</cp:coreProperties>
</file>